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C1A5" w14:textId="185CF1E2" w:rsidR="00AA285E" w:rsidRPr="00866ADF" w:rsidRDefault="00E07636" w:rsidP="00874480">
      <w:pPr>
        <w:spacing w:after="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KTO-KARATAY</w:t>
      </w:r>
      <w:r w:rsidR="006F2865" w:rsidRPr="00866ADF">
        <w:rPr>
          <w:rFonts w:ascii="Times New Roman" w:eastAsia="MS Mincho" w:hAnsi="Times New Roman" w:cs="Times New Roman"/>
          <w:b/>
          <w:sz w:val="24"/>
          <w:szCs w:val="24"/>
        </w:rPr>
        <w:t xml:space="preserve"> ÜNİVERSİTESİ </w:t>
      </w:r>
    </w:p>
    <w:p w14:paraId="160C06C9" w14:textId="467DCB46" w:rsidR="00874480" w:rsidRPr="00866ADF" w:rsidRDefault="006F2865" w:rsidP="00874480">
      <w:pPr>
        <w:spacing w:after="0"/>
        <w:jc w:val="center"/>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SAĞLIK BİLİMLERİ </w:t>
      </w:r>
      <w:r w:rsidR="00A85DFB" w:rsidRPr="00866ADF">
        <w:rPr>
          <w:rFonts w:ascii="Times New Roman" w:eastAsia="MS Mincho" w:hAnsi="Times New Roman" w:cs="Times New Roman"/>
          <w:b/>
          <w:sz w:val="24"/>
          <w:szCs w:val="24"/>
        </w:rPr>
        <w:t>FAKÜLTESİ</w:t>
      </w:r>
      <w:r w:rsidRPr="00866ADF">
        <w:rPr>
          <w:rFonts w:ascii="Times New Roman" w:eastAsia="MS Mincho" w:hAnsi="Times New Roman" w:cs="Times New Roman"/>
          <w:b/>
          <w:sz w:val="24"/>
          <w:szCs w:val="24"/>
        </w:rPr>
        <w:t xml:space="preserve"> </w:t>
      </w:r>
    </w:p>
    <w:p w14:paraId="666D1327" w14:textId="77777777" w:rsidR="00874480" w:rsidRPr="00866ADF" w:rsidRDefault="006F2865" w:rsidP="00874480">
      <w:pPr>
        <w:spacing w:after="0"/>
        <w:jc w:val="center"/>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EBELİK BÖLÜMÜ </w:t>
      </w:r>
    </w:p>
    <w:p w14:paraId="0184999C" w14:textId="77777777" w:rsidR="006F2865" w:rsidRPr="00866ADF" w:rsidRDefault="006F2865" w:rsidP="00874480">
      <w:pPr>
        <w:spacing w:after="0"/>
        <w:jc w:val="center"/>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KLİNİK UYGULAMA YÖNERGESİ</w:t>
      </w:r>
    </w:p>
    <w:p w14:paraId="5705B25D" w14:textId="6DFCC82A" w:rsidR="006F2865" w:rsidRPr="00866ADF" w:rsidRDefault="004F1F8D" w:rsidP="00874480">
      <w:pPr>
        <w:spacing w:after="0"/>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 </w:t>
      </w:r>
    </w:p>
    <w:p w14:paraId="10987893" w14:textId="77777777" w:rsidR="006F2865" w:rsidRPr="00866ADF" w:rsidRDefault="006F2865" w:rsidP="00874480">
      <w:pPr>
        <w:spacing w:after="0"/>
        <w:jc w:val="both"/>
        <w:rPr>
          <w:rFonts w:ascii="Times New Roman" w:eastAsia="MS Mincho" w:hAnsi="Times New Roman" w:cs="Times New Roman"/>
          <w:b/>
          <w:sz w:val="24"/>
          <w:szCs w:val="24"/>
        </w:rPr>
      </w:pPr>
    </w:p>
    <w:p w14:paraId="445655BA" w14:textId="77777777" w:rsidR="00D57E44" w:rsidRPr="00866ADF" w:rsidRDefault="006F2865" w:rsidP="00874480">
      <w:pPr>
        <w:spacing w:after="0"/>
        <w:jc w:val="center"/>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BİRİNCİ BÖLÜM</w:t>
      </w:r>
    </w:p>
    <w:p w14:paraId="3F238E7F" w14:textId="60B90B44" w:rsidR="006F2865" w:rsidRPr="00866ADF" w:rsidRDefault="00726FCB" w:rsidP="00874480">
      <w:pPr>
        <w:spacing w:after="0"/>
        <w:jc w:val="center"/>
        <w:rPr>
          <w:rFonts w:ascii="Times New Roman" w:eastAsia="MS Mincho" w:hAnsi="Times New Roman" w:cs="Times New Roman"/>
          <w:sz w:val="24"/>
          <w:szCs w:val="24"/>
        </w:rPr>
      </w:pPr>
      <w:r w:rsidRPr="00866ADF">
        <w:rPr>
          <w:rFonts w:ascii="Times New Roman" w:eastAsia="MS Mincho" w:hAnsi="Times New Roman" w:cs="Times New Roman"/>
          <w:b/>
          <w:sz w:val="24"/>
          <w:szCs w:val="24"/>
        </w:rPr>
        <w:t>Amaç</w:t>
      </w:r>
      <w:r w:rsidR="006F2865" w:rsidRPr="00866ADF">
        <w:rPr>
          <w:rFonts w:ascii="Times New Roman" w:eastAsia="MS Mincho" w:hAnsi="Times New Roman" w:cs="Times New Roman"/>
          <w:b/>
          <w:sz w:val="24"/>
          <w:szCs w:val="24"/>
        </w:rPr>
        <w:t xml:space="preserve">̧, Kapsam, Dayanak, Tanımlar </w:t>
      </w:r>
    </w:p>
    <w:p w14:paraId="521E7461" w14:textId="77777777" w:rsidR="006F2865" w:rsidRPr="00866ADF" w:rsidRDefault="006F2865" w:rsidP="00874480">
      <w:pPr>
        <w:spacing w:after="0"/>
        <w:jc w:val="both"/>
        <w:rPr>
          <w:rFonts w:ascii="Times New Roman" w:eastAsia="MS Mincho" w:hAnsi="Times New Roman" w:cs="Times New Roman"/>
          <w:b/>
          <w:sz w:val="24"/>
          <w:szCs w:val="24"/>
        </w:rPr>
      </w:pPr>
    </w:p>
    <w:p w14:paraId="756389B2" w14:textId="77777777" w:rsidR="00874480" w:rsidRPr="00866ADF" w:rsidRDefault="00874480" w:rsidP="00874480">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Amaç </w:t>
      </w:r>
    </w:p>
    <w:p w14:paraId="59CA96B8" w14:textId="101E2DBD" w:rsidR="000503C7" w:rsidRPr="00866ADF" w:rsidRDefault="006F2865" w:rsidP="00BD4650">
      <w:pPr>
        <w:spacing w:after="0"/>
        <w:ind w:firstLine="709"/>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1-</w:t>
      </w:r>
      <w:r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 xml:space="preserve">(1) </w:t>
      </w:r>
      <w:r w:rsidRPr="00866ADF">
        <w:rPr>
          <w:rFonts w:ascii="Times New Roman" w:eastAsia="MS Mincho" w:hAnsi="Times New Roman" w:cs="Times New Roman"/>
          <w:sz w:val="24"/>
          <w:szCs w:val="24"/>
        </w:rPr>
        <w:t xml:space="preserve">Bu </w:t>
      </w:r>
      <w:r w:rsidR="00AA3ECD">
        <w:rPr>
          <w:rFonts w:ascii="Times New Roman" w:eastAsia="MS Mincho" w:hAnsi="Times New Roman" w:cs="Times New Roman"/>
          <w:sz w:val="24"/>
          <w:szCs w:val="24"/>
        </w:rPr>
        <w:t>Y</w:t>
      </w:r>
      <w:r w:rsidR="00726FCB" w:rsidRPr="00866ADF">
        <w:rPr>
          <w:rFonts w:ascii="Times New Roman" w:eastAsia="MS Mincho" w:hAnsi="Times New Roman" w:cs="Times New Roman"/>
          <w:sz w:val="24"/>
          <w:szCs w:val="24"/>
        </w:rPr>
        <w:t>önergenin</w:t>
      </w:r>
      <w:r w:rsidRPr="00866ADF">
        <w:rPr>
          <w:rFonts w:ascii="Times New Roman" w:eastAsia="MS Mincho" w:hAnsi="Times New Roman" w:cs="Times New Roman"/>
          <w:sz w:val="24"/>
          <w:szCs w:val="24"/>
        </w:rPr>
        <w:t xml:space="preserve"> amacı; KTO</w:t>
      </w:r>
      <w:r w:rsidR="000649E3">
        <w:rPr>
          <w:rFonts w:ascii="Times New Roman" w:eastAsia="MS Mincho" w:hAnsi="Times New Roman" w:cs="Times New Roman"/>
          <w:sz w:val="24"/>
          <w:szCs w:val="24"/>
        </w:rPr>
        <w:t>-</w:t>
      </w:r>
      <w:r w:rsidRPr="00866ADF">
        <w:rPr>
          <w:rFonts w:ascii="Times New Roman" w:eastAsia="MS Mincho" w:hAnsi="Times New Roman" w:cs="Times New Roman"/>
          <w:sz w:val="24"/>
          <w:szCs w:val="24"/>
        </w:rPr>
        <w:t xml:space="preserve">Karatay Üniversitesi </w:t>
      </w:r>
      <w:r w:rsidR="00726FCB" w:rsidRPr="00866ADF">
        <w:rPr>
          <w:rFonts w:ascii="Times New Roman" w:eastAsia="MS Mincho" w:hAnsi="Times New Roman" w:cs="Times New Roman"/>
          <w:sz w:val="24"/>
          <w:szCs w:val="24"/>
        </w:rPr>
        <w:t>Sağlık</w:t>
      </w:r>
      <w:r w:rsidRPr="00866ADF">
        <w:rPr>
          <w:rFonts w:ascii="Times New Roman" w:eastAsia="MS Mincho" w:hAnsi="Times New Roman" w:cs="Times New Roman"/>
          <w:sz w:val="24"/>
          <w:szCs w:val="24"/>
        </w:rPr>
        <w:t xml:space="preserve"> Bilimleri </w:t>
      </w:r>
      <w:r w:rsidR="00A85DFB" w:rsidRPr="00866ADF">
        <w:rPr>
          <w:rFonts w:ascii="Times New Roman" w:eastAsia="MS Mincho" w:hAnsi="Times New Roman" w:cs="Times New Roman"/>
          <w:sz w:val="24"/>
          <w:szCs w:val="24"/>
        </w:rPr>
        <w:t>Fakültesi</w:t>
      </w:r>
      <w:r w:rsidRPr="00866ADF">
        <w:rPr>
          <w:rFonts w:ascii="Times New Roman" w:eastAsia="MS Mincho" w:hAnsi="Times New Roman" w:cs="Times New Roman"/>
          <w:sz w:val="24"/>
          <w:szCs w:val="24"/>
        </w:rPr>
        <w:t xml:space="preserve"> Ebelik Bölümü </w:t>
      </w:r>
      <w:r w:rsidR="00726FCB" w:rsidRPr="00866ADF">
        <w:rPr>
          <w:rFonts w:ascii="Times New Roman" w:eastAsia="MS Mincho" w:hAnsi="Times New Roman" w:cs="Times New Roman"/>
          <w:sz w:val="24"/>
          <w:szCs w:val="24"/>
        </w:rPr>
        <w:t>öğrencilerinin</w:t>
      </w:r>
      <w:r w:rsidRPr="00866ADF">
        <w:rPr>
          <w:rFonts w:ascii="Times New Roman" w:eastAsia="MS Mincho" w:hAnsi="Times New Roman" w:cs="Times New Roman"/>
          <w:sz w:val="24"/>
          <w:szCs w:val="24"/>
        </w:rPr>
        <w:t xml:space="preserve"> mesleki bilgi ve becerilerini geliştirmek ve uygulama alanına entegre etmek amacıyla yapı</w:t>
      </w:r>
      <w:r w:rsidR="00AA236D" w:rsidRPr="00866ADF">
        <w:rPr>
          <w:rFonts w:ascii="Times New Roman" w:eastAsia="MS Mincho" w:hAnsi="Times New Roman" w:cs="Times New Roman"/>
          <w:sz w:val="24"/>
          <w:szCs w:val="24"/>
        </w:rPr>
        <w:t xml:space="preserve">lan klinik uygulama </w:t>
      </w:r>
      <w:r w:rsidR="00BD4650" w:rsidRPr="00866ADF">
        <w:rPr>
          <w:rFonts w:ascii="Times New Roman" w:eastAsia="MS Mincho" w:hAnsi="Times New Roman" w:cs="Times New Roman"/>
          <w:sz w:val="24"/>
          <w:szCs w:val="24"/>
        </w:rPr>
        <w:t>esasları</w:t>
      </w:r>
      <w:r w:rsidR="00674AE6" w:rsidRPr="00866ADF">
        <w:rPr>
          <w:rFonts w:ascii="Times New Roman" w:eastAsia="MS Mincho" w:hAnsi="Times New Roman" w:cs="Times New Roman"/>
          <w:sz w:val="24"/>
          <w:szCs w:val="24"/>
        </w:rPr>
        <w:t>nı</w:t>
      </w:r>
      <w:r w:rsidR="00BD4650" w:rsidRPr="00866ADF">
        <w:rPr>
          <w:rFonts w:ascii="Times New Roman" w:eastAsia="MS Mincho" w:hAnsi="Times New Roman" w:cs="Times New Roman"/>
          <w:sz w:val="24"/>
          <w:szCs w:val="24"/>
        </w:rPr>
        <w:t xml:space="preserve"> düzenlemektir. </w:t>
      </w:r>
    </w:p>
    <w:p w14:paraId="6A95E4FA" w14:textId="77777777" w:rsidR="00BA7520" w:rsidRPr="00866ADF" w:rsidRDefault="00BA7520" w:rsidP="00BD4650">
      <w:pPr>
        <w:spacing w:after="0"/>
        <w:ind w:firstLine="709"/>
        <w:jc w:val="both"/>
        <w:rPr>
          <w:rFonts w:ascii="Times New Roman" w:eastAsia="MS Mincho" w:hAnsi="Times New Roman" w:cs="Times New Roman"/>
          <w:sz w:val="24"/>
          <w:szCs w:val="24"/>
        </w:rPr>
      </w:pPr>
    </w:p>
    <w:p w14:paraId="3B3FD9D3" w14:textId="77777777" w:rsidR="006F2865" w:rsidRPr="00866ADF" w:rsidRDefault="006F2865" w:rsidP="00874480">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Kapsam </w:t>
      </w:r>
    </w:p>
    <w:p w14:paraId="1B9455F6" w14:textId="2681281E" w:rsidR="006F2865" w:rsidRPr="00866ADF" w:rsidRDefault="006F2865" w:rsidP="00874480">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2-</w:t>
      </w:r>
      <w:r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 xml:space="preserve">(1) </w:t>
      </w:r>
      <w:r w:rsidRPr="00866ADF">
        <w:rPr>
          <w:rFonts w:ascii="Times New Roman" w:eastAsia="MS Mincho" w:hAnsi="Times New Roman" w:cs="Times New Roman"/>
          <w:sz w:val="24"/>
          <w:szCs w:val="24"/>
        </w:rPr>
        <w:t xml:space="preserve">Bu </w:t>
      </w:r>
      <w:r w:rsidR="00AA3ECD">
        <w:rPr>
          <w:rFonts w:ascii="Times New Roman" w:eastAsia="MS Mincho" w:hAnsi="Times New Roman" w:cs="Times New Roman"/>
          <w:sz w:val="24"/>
          <w:szCs w:val="24"/>
        </w:rPr>
        <w:t>Y</w:t>
      </w:r>
      <w:r w:rsidR="000649E3" w:rsidRPr="00866ADF">
        <w:rPr>
          <w:rFonts w:ascii="Times New Roman" w:eastAsia="MS Mincho" w:hAnsi="Times New Roman" w:cs="Times New Roman"/>
          <w:sz w:val="24"/>
          <w:szCs w:val="24"/>
        </w:rPr>
        <w:t>önerge</w:t>
      </w:r>
      <w:r w:rsidRPr="00866ADF">
        <w:rPr>
          <w:rFonts w:ascii="Times New Roman" w:eastAsia="MS Mincho" w:hAnsi="Times New Roman" w:cs="Times New Roman"/>
          <w:sz w:val="24"/>
          <w:szCs w:val="24"/>
        </w:rPr>
        <w:t xml:space="preserve"> </w:t>
      </w:r>
      <w:r w:rsidR="00874480" w:rsidRPr="00866ADF">
        <w:rPr>
          <w:rFonts w:ascii="Times New Roman" w:eastAsia="MS Mincho" w:hAnsi="Times New Roman" w:cs="Times New Roman"/>
          <w:sz w:val="24"/>
          <w:szCs w:val="24"/>
        </w:rPr>
        <w:t>hükümleri</w:t>
      </w:r>
      <w:r w:rsidRPr="00866ADF">
        <w:rPr>
          <w:rFonts w:ascii="Times New Roman" w:eastAsia="MS Mincho" w:hAnsi="Times New Roman" w:cs="Times New Roman"/>
          <w:sz w:val="24"/>
          <w:szCs w:val="24"/>
        </w:rPr>
        <w:t xml:space="preserve"> KTO</w:t>
      </w:r>
      <w:r w:rsidR="000649E3">
        <w:rPr>
          <w:rFonts w:ascii="Times New Roman" w:eastAsia="MS Mincho" w:hAnsi="Times New Roman" w:cs="Times New Roman"/>
          <w:sz w:val="24"/>
          <w:szCs w:val="24"/>
        </w:rPr>
        <w:t>-</w:t>
      </w:r>
      <w:r w:rsidRPr="00866ADF">
        <w:rPr>
          <w:rFonts w:ascii="Times New Roman" w:eastAsia="MS Mincho" w:hAnsi="Times New Roman" w:cs="Times New Roman"/>
          <w:sz w:val="24"/>
          <w:szCs w:val="24"/>
        </w:rPr>
        <w:t xml:space="preserve">Karatay Üniversitesi </w:t>
      </w:r>
      <w:r w:rsidR="00874480" w:rsidRPr="00866ADF">
        <w:rPr>
          <w:rFonts w:ascii="Times New Roman" w:eastAsia="MS Mincho" w:hAnsi="Times New Roman" w:cs="Times New Roman"/>
          <w:sz w:val="24"/>
          <w:szCs w:val="24"/>
        </w:rPr>
        <w:t>Sağlık</w:t>
      </w:r>
      <w:r w:rsidRPr="00866ADF">
        <w:rPr>
          <w:rFonts w:ascii="Times New Roman" w:eastAsia="MS Mincho" w:hAnsi="Times New Roman" w:cs="Times New Roman"/>
          <w:sz w:val="24"/>
          <w:szCs w:val="24"/>
        </w:rPr>
        <w:t xml:space="preserve"> Bilimleri </w:t>
      </w:r>
      <w:r w:rsidR="00AA285E" w:rsidRPr="00866ADF">
        <w:rPr>
          <w:rFonts w:ascii="Times New Roman" w:eastAsia="MS Mincho" w:hAnsi="Times New Roman" w:cs="Times New Roman"/>
          <w:sz w:val="24"/>
          <w:szCs w:val="24"/>
        </w:rPr>
        <w:t>Fakültesi</w:t>
      </w:r>
      <w:r w:rsidRPr="00866ADF">
        <w:rPr>
          <w:rFonts w:ascii="Times New Roman" w:eastAsia="MS Mincho" w:hAnsi="Times New Roman" w:cs="Times New Roman"/>
          <w:sz w:val="24"/>
          <w:szCs w:val="24"/>
        </w:rPr>
        <w:t xml:space="preserve"> Ebelik Bölümü </w:t>
      </w:r>
      <w:r w:rsidR="00AA236D" w:rsidRPr="00866ADF">
        <w:rPr>
          <w:rFonts w:ascii="Times New Roman" w:eastAsia="MS Mincho" w:hAnsi="Times New Roman" w:cs="Times New Roman"/>
          <w:sz w:val="24"/>
          <w:szCs w:val="24"/>
        </w:rPr>
        <w:t>öğrencilerinin</w:t>
      </w:r>
      <w:r w:rsidRPr="00866ADF">
        <w:rPr>
          <w:rFonts w:ascii="Times New Roman" w:eastAsia="MS Mincho" w:hAnsi="Times New Roman" w:cs="Times New Roman"/>
          <w:sz w:val="24"/>
          <w:szCs w:val="24"/>
        </w:rPr>
        <w:t xml:space="preserve"> yapacakları klinik uygulamalara ilişkin ilkeleri kapsar.</w:t>
      </w:r>
    </w:p>
    <w:p w14:paraId="6BBB3D42" w14:textId="77777777" w:rsidR="00BA7520" w:rsidRPr="00866ADF" w:rsidRDefault="00BA7520" w:rsidP="00874480">
      <w:pPr>
        <w:spacing w:after="0"/>
        <w:ind w:firstLine="708"/>
        <w:jc w:val="both"/>
        <w:rPr>
          <w:rFonts w:ascii="Times New Roman" w:eastAsia="MS Mincho" w:hAnsi="Times New Roman" w:cs="Times New Roman"/>
          <w:sz w:val="24"/>
          <w:szCs w:val="24"/>
        </w:rPr>
      </w:pPr>
    </w:p>
    <w:p w14:paraId="6E922872" w14:textId="77777777" w:rsidR="006F2865" w:rsidRPr="00866ADF" w:rsidRDefault="006F2865" w:rsidP="00874480">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Dayanak </w:t>
      </w:r>
    </w:p>
    <w:p w14:paraId="782695F8" w14:textId="45A3B433" w:rsidR="006F2865" w:rsidRPr="00866ADF" w:rsidRDefault="006F2865" w:rsidP="008709C0">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3-</w:t>
      </w:r>
      <w:r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 xml:space="preserve">(1) </w:t>
      </w:r>
      <w:r w:rsidRPr="00866ADF">
        <w:rPr>
          <w:rFonts w:ascii="Times New Roman" w:eastAsia="MS Mincho" w:hAnsi="Times New Roman" w:cs="Times New Roman"/>
          <w:sz w:val="24"/>
          <w:szCs w:val="24"/>
        </w:rPr>
        <w:t xml:space="preserve">Bu </w:t>
      </w:r>
      <w:r w:rsidR="00AA3ECD">
        <w:rPr>
          <w:rFonts w:ascii="Times New Roman" w:eastAsia="MS Mincho" w:hAnsi="Times New Roman" w:cs="Times New Roman"/>
          <w:sz w:val="24"/>
          <w:szCs w:val="24"/>
        </w:rPr>
        <w:t>Y</w:t>
      </w:r>
      <w:r w:rsidR="00AA3ECD" w:rsidRPr="00866ADF">
        <w:rPr>
          <w:rFonts w:ascii="Times New Roman" w:eastAsia="MS Mincho" w:hAnsi="Times New Roman" w:cs="Times New Roman"/>
          <w:sz w:val="24"/>
          <w:szCs w:val="24"/>
        </w:rPr>
        <w:t>önerge</w:t>
      </w:r>
      <w:r w:rsidR="00874480" w:rsidRPr="00866ADF">
        <w:rPr>
          <w:rFonts w:ascii="Times New Roman" w:eastAsia="MS Mincho" w:hAnsi="Times New Roman" w:cs="Times New Roman"/>
          <w:sz w:val="24"/>
          <w:szCs w:val="24"/>
        </w:rPr>
        <w:t>; 2547 sayılı Yükseköğretim</w:t>
      </w:r>
      <w:r w:rsidRPr="00866ADF">
        <w:rPr>
          <w:rFonts w:ascii="Times New Roman" w:eastAsia="MS Mincho" w:hAnsi="Times New Roman" w:cs="Times New Roman"/>
          <w:sz w:val="24"/>
          <w:szCs w:val="24"/>
        </w:rPr>
        <w:t xml:space="preserve"> Kanunu ve </w:t>
      </w:r>
      <w:r w:rsidR="008709C0" w:rsidRPr="00866ADF">
        <w:rPr>
          <w:rFonts w:ascii="Times New Roman" w:eastAsia="MS Mincho" w:hAnsi="Times New Roman" w:cs="Times New Roman"/>
          <w:sz w:val="24"/>
          <w:szCs w:val="24"/>
        </w:rPr>
        <w:t xml:space="preserve">KTO-Karatay Üniversitesi </w:t>
      </w:r>
      <w:proofErr w:type="spellStart"/>
      <w:r w:rsidR="008709C0" w:rsidRPr="00866ADF">
        <w:rPr>
          <w:rFonts w:ascii="Times New Roman" w:eastAsia="MS Mincho" w:hAnsi="Times New Roman" w:cs="Times New Roman"/>
          <w:sz w:val="24"/>
          <w:szCs w:val="24"/>
        </w:rPr>
        <w:t>Ön</w:t>
      </w:r>
      <w:r w:rsidR="00EB3D72">
        <w:rPr>
          <w:rFonts w:ascii="Times New Roman" w:eastAsia="MS Mincho" w:hAnsi="Times New Roman" w:cs="Times New Roman"/>
          <w:sz w:val="24"/>
          <w:szCs w:val="24"/>
        </w:rPr>
        <w:t>l</w:t>
      </w:r>
      <w:r w:rsidR="008709C0" w:rsidRPr="00866ADF">
        <w:rPr>
          <w:rFonts w:ascii="Times New Roman" w:eastAsia="MS Mincho" w:hAnsi="Times New Roman" w:cs="Times New Roman"/>
          <w:sz w:val="24"/>
          <w:szCs w:val="24"/>
        </w:rPr>
        <w:t>isans</w:t>
      </w:r>
      <w:proofErr w:type="spellEnd"/>
      <w:r w:rsidR="008709C0" w:rsidRPr="00866ADF">
        <w:rPr>
          <w:rFonts w:ascii="Times New Roman" w:eastAsia="MS Mincho" w:hAnsi="Times New Roman" w:cs="Times New Roman"/>
          <w:sz w:val="24"/>
          <w:szCs w:val="24"/>
        </w:rPr>
        <w:t xml:space="preserve"> ve Lisans Eğitim-Öğretim ve Sınav Yönetmeliği </w:t>
      </w:r>
      <w:r w:rsidR="00874480" w:rsidRPr="00866ADF">
        <w:rPr>
          <w:rFonts w:ascii="Times New Roman" w:eastAsia="MS Mincho" w:hAnsi="Times New Roman" w:cs="Times New Roman"/>
          <w:sz w:val="24"/>
          <w:szCs w:val="24"/>
        </w:rPr>
        <w:t>hükümlerine</w:t>
      </w:r>
      <w:r w:rsidRPr="00866ADF">
        <w:rPr>
          <w:rFonts w:ascii="Times New Roman" w:eastAsia="MS Mincho" w:hAnsi="Times New Roman" w:cs="Times New Roman"/>
          <w:sz w:val="24"/>
          <w:szCs w:val="24"/>
        </w:rPr>
        <w:t xml:space="preserve"> </w:t>
      </w:r>
      <w:r w:rsidR="00874480" w:rsidRPr="00866ADF">
        <w:rPr>
          <w:rFonts w:ascii="Times New Roman" w:eastAsia="MS Mincho" w:hAnsi="Times New Roman" w:cs="Times New Roman"/>
          <w:sz w:val="24"/>
          <w:szCs w:val="24"/>
        </w:rPr>
        <w:t>dayanılarak</w:t>
      </w:r>
      <w:r w:rsidRPr="00866ADF">
        <w:rPr>
          <w:rFonts w:ascii="Times New Roman" w:eastAsia="MS Mincho" w:hAnsi="Times New Roman" w:cs="Times New Roman"/>
          <w:sz w:val="24"/>
          <w:szCs w:val="24"/>
        </w:rPr>
        <w:t xml:space="preserve"> </w:t>
      </w:r>
      <w:r w:rsidR="00AA3ECD" w:rsidRPr="00866ADF">
        <w:rPr>
          <w:rFonts w:ascii="Times New Roman" w:eastAsia="MS Mincho" w:hAnsi="Times New Roman" w:cs="Times New Roman"/>
          <w:sz w:val="24"/>
          <w:szCs w:val="24"/>
        </w:rPr>
        <w:t>hazırlanmıştır</w:t>
      </w:r>
      <w:r w:rsidRPr="00866ADF">
        <w:rPr>
          <w:rFonts w:ascii="Times New Roman" w:eastAsia="MS Mincho" w:hAnsi="Times New Roman" w:cs="Times New Roman"/>
          <w:sz w:val="24"/>
          <w:szCs w:val="24"/>
        </w:rPr>
        <w:t xml:space="preserve">. </w:t>
      </w:r>
    </w:p>
    <w:p w14:paraId="2CAA567F" w14:textId="77777777" w:rsidR="00BA7520" w:rsidRPr="00866ADF" w:rsidRDefault="00BA7520" w:rsidP="00874480">
      <w:pPr>
        <w:spacing w:after="0"/>
        <w:ind w:firstLine="708"/>
        <w:jc w:val="both"/>
        <w:rPr>
          <w:rFonts w:ascii="Times New Roman" w:eastAsia="MS Mincho" w:hAnsi="Times New Roman" w:cs="Times New Roman"/>
          <w:sz w:val="24"/>
          <w:szCs w:val="24"/>
        </w:rPr>
      </w:pPr>
    </w:p>
    <w:p w14:paraId="6D5AA306" w14:textId="68BE7A64" w:rsidR="006F2865" w:rsidRPr="00866ADF" w:rsidRDefault="006F2865" w:rsidP="00AA236D">
      <w:pPr>
        <w:spacing w:after="0"/>
        <w:ind w:firstLine="644"/>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Tanımlar </w:t>
      </w:r>
    </w:p>
    <w:p w14:paraId="492D14D7" w14:textId="7A091F5E" w:rsidR="006F2865" w:rsidRPr="00866ADF" w:rsidRDefault="00C2580C" w:rsidP="00AA236D">
      <w:pPr>
        <w:spacing w:after="0"/>
        <w:ind w:firstLine="644"/>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4-</w:t>
      </w:r>
      <w:r w:rsidR="00874480"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 xml:space="preserve">(1) </w:t>
      </w:r>
      <w:r w:rsidR="00874480" w:rsidRPr="00866ADF">
        <w:rPr>
          <w:rFonts w:ascii="Times New Roman" w:eastAsia="MS Mincho" w:hAnsi="Times New Roman" w:cs="Times New Roman"/>
          <w:sz w:val="24"/>
          <w:szCs w:val="24"/>
        </w:rPr>
        <w:t xml:space="preserve">Bu </w:t>
      </w:r>
      <w:r w:rsidR="00AA3ECD">
        <w:rPr>
          <w:rFonts w:ascii="Times New Roman" w:eastAsia="MS Mincho" w:hAnsi="Times New Roman" w:cs="Times New Roman"/>
          <w:sz w:val="24"/>
          <w:szCs w:val="24"/>
        </w:rPr>
        <w:t>Y</w:t>
      </w:r>
      <w:r w:rsidR="00874480" w:rsidRPr="00866ADF">
        <w:rPr>
          <w:rFonts w:ascii="Times New Roman" w:eastAsia="MS Mincho" w:hAnsi="Times New Roman" w:cs="Times New Roman"/>
          <w:sz w:val="24"/>
          <w:szCs w:val="24"/>
        </w:rPr>
        <w:t>önergede geçen;</w:t>
      </w:r>
    </w:p>
    <w:p w14:paraId="6D1CF04D" w14:textId="1E392A96"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Bölüm Ba</w:t>
      </w:r>
      <w:r w:rsidRPr="00307C77">
        <w:rPr>
          <w:rFonts w:ascii="Times New Roman" w:eastAsia="TimesNewRoman,Bold" w:hAnsi="Times New Roman" w:cs="Times New Roman"/>
          <w:bCs/>
          <w:sz w:val="24"/>
          <w:szCs w:val="24"/>
        </w:rPr>
        <w:t>ş</w:t>
      </w:r>
      <w:r w:rsidRPr="00307C77">
        <w:rPr>
          <w:rFonts w:ascii="Times New Roman" w:eastAsia="MS Mincho" w:hAnsi="Times New Roman" w:cs="Times New Roman"/>
          <w:bCs/>
          <w:sz w:val="24"/>
          <w:szCs w:val="24"/>
        </w:rPr>
        <w:t>kanı</w:t>
      </w:r>
      <w:r w:rsidRPr="00307C77">
        <w:rPr>
          <w:rFonts w:ascii="Times New Roman" w:eastAsia="MS Mincho" w:hAnsi="Times New Roman" w:cs="Times New Roman"/>
          <w:sz w:val="24"/>
          <w:szCs w:val="24"/>
        </w:rPr>
        <w:t xml:space="preserve">: </w:t>
      </w:r>
      <w:r w:rsidR="00E07636">
        <w:rPr>
          <w:rFonts w:ascii="Times New Roman" w:eastAsia="MS Mincho" w:hAnsi="Times New Roman" w:cs="Times New Roman"/>
          <w:sz w:val="24"/>
          <w:szCs w:val="24"/>
        </w:rPr>
        <w:t>KTO-Karatay</w:t>
      </w:r>
      <w:r w:rsidRPr="00307C77">
        <w:rPr>
          <w:rFonts w:ascii="Times New Roman" w:eastAsia="MS Mincho" w:hAnsi="Times New Roman" w:cs="Times New Roman"/>
          <w:sz w:val="24"/>
          <w:szCs w:val="24"/>
        </w:rPr>
        <w:t xml:space="preserve"> Üniversitesi Sağlık Bilimleri Fakültesi</w:t>
      </w:r>
      <w:r w:rsidRPr="00307C77">
        <w:rPr>
          <w:rFonts w:ascii="Times New Roman" w:eastAsia="MS Mincho" w:hAnsi="Times New Roman" w:cs="Times New Roman"/>
          <w:bCs/>
          <w:sz w:val="24"/>
          <w:szCs w:val="24"/>
        </w:rPr>
        <w:t xml:space="preserve"> Ebelik Bölüm Başkanını,</w:t>
      </w:r>
    </w:p>
    <w:p w14:paraId="0A3BAEA4" w14:textId="7537C701"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 xml:space="preserve">Bölüm: </w:t>
      </w:r>
      <w:r w:rsidR="00E07636">
        <w:rPr>
          <w:rFonts w:ascii="Times New Roman" w:eastAsia="MS Mincho" w:hAnsi="Times New Roman" w:cs="Times New Roman"/>
          <w:sz w:val="24"/>
          <w:szCs w:val="24"/>
        </w:rPr>
        <w:t>KTO-Karatay</w:t>
      </w:r>
      <w:r w:rsidRPr="00307C77">
        <w:rPr>
          <w:rFonts w:ascii="Times New Roman" w:eastAsia="MS Mincho" w:hAnsi="Times New Roman" w:cs="Times New Roman"/>
          <w:sz w:val="24"/>
          <w:szCs w:val="24"/>
        </w:rPr>
        <w:t xml:space="preserve"> Üniversitesi</w:t>
      </w:r>
      <w:r w:rsidRPr="00307C77">
        <w:rPr>
          <w:rFonts w:ascii="Times New Roman" w:eastAsia="MS Mincho" w:hAnsi="Times New Roman" w:cs="Times New Roman"/>
          <w:bCs/>
          <w:sz w:val="24"/>
          <w:szCs w:val="24"/>
        </w:rPr>
        <w:t xml:space="preserve"> Sağlık Bilimleri </w:t>
      </w:r>
      <w:r w:rsidRPr="00307C77">
        <w:rPr>
          <w:rFonts w:ascii="Times New Roman" w:eastAsia="MS Mincho" w:hAnsi="Times New Roman" w:cs="Times New Roman"/>
          <w:sz w:val="24"/>
          <w:szCs w:val="24"/>
        </w:rPr>
        <w:t>Fakültesi</w:t>
      </w:r>
      <w:r w:rsidRPr="00307C77">
        <w:rPr>
          <w:rFonts w:ascii="Times New Roman" w:eastAsia="MS Mincho" w:hAnsi="Times New Roman" w:cs="Times New Roman"/>
          <w:bCs/>
          <w:sz w:val="24"/>
          <w:szCs w:val="24"/>
        </w:rPr>
        <w:t xml:space="preserve"> Ebelik Bölümünü</w:t>
      </w:r>
      <w:r w:rsidRPr="00307C77">
        <w:rPr>
          <w:rFonts w:ascii="Times New Roman" w:eastAsia="MS Mincho" w:hAnsi="Times New Roman" w:cs="Times New Roman"/>
          <w:sz w:val="24"/>
          <w:szCs w:val="24"/>
        </w:rPr>
        <w:t>,</w:t>
      </w:r>
    </w:p>
    <w:p w14:paraId="2EA77603" w14:textId="0FA2F7B0"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 xml:space="preserve">Dekan: </w:t>
      </w:r>
      <w:r w:rsidR="00E07636">
        <w:rPr>
          <w:rFonts w:ascii="Times New Roman" w:eastAsia="MS Mincho" w:hAnsi="Times New Roman" w:cs="Times New Roman"/>
          <w:sz w:val="24"/>
          <w:szCs w:val="24"/>
        </w:rPr>
        <w:t>KTO-Karatay</w:t>
      </w:r>
      <w:r w:rsidRPr="00307C77">
        <w:rPr>
          <w:rFonts w:ascii="Times New Roman" w:eastAsia="MS Mincho" w:hAnsi="Times New Roman" w:cs="Times New Roman"/>
          <w:sz w:val="24"/>
          <w:szCs w:val="24"/>
        </w:rPr>
        <w:t xml:space="preserve"> Üniversitesi Sağlık Bilimleri Fakültesi Dekanını,</w:t>
      </w:r>
    </w:p>
    <w:p w14:paraId="69671FEA" w14:textId="2735B5BF"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 xml:space="preserve">Fakülte: </w:t>
      </w:r>
      <w:r w:rsidR="00E07636">
        <w:rPr>
          <w:rFonts w:ascii="Times New Roman" w:eastAsia="MS Mincho" w:hAnsi="Times New Roman" w:cs="Times New Roman"/>
          <w:sz w:val="24"/>
          <w:szCs w:val="24"/>
        </w:rPr>
        <w:t>KTO-Karatay</w:t>
      </w:r>
      <w:r w:rsidRPr="00307C77">
        <w:rPr>
          <w:rFonts w:ascii="Times New Roman" w:eastAsia="MS Mincho" w:hAnsi="Times New Roman" w:cs="Times New Roman"/>
          <w:sz w:val="24"/>
          <w:szCs w:val="24"/>
        </w:rPr>
        <w:t xml:space="preserve"> Üniversitesi Sağlık Bilimleri Fakültesini,</w:t>
      </w:r>
    </w:p>
    <w:p w14:paraId="34403125" w14:textId="77777777"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TimesNewRoman,Bold" w:hAnsi="Times New Roman" w:cs="Times New Roman"/>
          <w:bCs/>
          <w:sz w:val="24"/>
          <w:szCs w:val="24"/>
        </w:rPr>
        <w:t xml:space="preserve">İş </w:t>
      </w:r>
      <w:r w:rsidRPr="00307C77">
        <w:rPr>
          <w:rFonts w:ascii="Times New Roman" w:eastAsia="MS Mincho" w:hAnsi="Times New Roman" w:cs="Times New Roman"/>
          <w:bCs/>
          <w:sz w:val="24"/>
          <w:szCs w:val="24"/>
        </w:rPr>
        <w:t xml:space="preserve">Günü: </w:t>
      </w:r>
      <w:r w:rsidRPr="00307C77">
        <w:rPr>
          <w:rFonts w:ascii="Times New Roman" w:eastAsia="MS Mincho" w:hAnsi="Times New Roman" w:cs="Times New Roman"/>
          <w:sz w:val="24"/>
          <w:szCs w:val="24"/>
        </w:rPr>
        <w:t>Sekiz saatlik bir çalı</w:t>
      </w:r>
      <w:r w:rsidRPr="00307C77">
        <w:rPr>
          <w:rFonts w:ascii="Times New Roman" w:eastAsia="TimesNewRoman" w:hAnsi="Times New Roman" w:cs="Times New Roman"/>
          <w:sz w:val="24"/>
          <w:szCs w:val="24"/>
        </w:rPr>
        <w:t>ş</w:t>
      </w:r>
      <w:r w:rsidRPr="00307C77">
        <w:rPr>
          <w:rFonts w:ascii="Times New Roman" w:eastAsia="MS Mincho" w:hAnsi="Times New Roman" w:cs="Times New Roman"/>
          <w:sz w:val="24"/>
          <w:szCs w:val="24"/>
        </w:rPr>
        <w:t>ma gününü veya kurumun uyguladı</w:t>
      </w:r>
      <w:r w:rsidRPr="00307C77">
        <w:rPr>
          <w:rFonts w:ascii="Times New Roman" w:eastAsia="TimesNewRoman" w:hAnsi="Times New Roman" w:cs="Times New Roman"/>
          <w:sz w:val="24"/>
          <w:szCs w:val="24"/>
        </w:rPr>
        <w:t>ğ</w:t>
      </w:r>
      <w:r w:rsidRPr="00307C77">
        <w:rPr>
          <w:rFonts w:ascii="Times New Roman" w:eastAsia="MS Mincho" w:hAnsi="Times New Roman" w:cs="Times New Roman"/>
          <w:sz w:val="24"/>
          <w:szCs w:val="24"/>
        </w:rPr>
        <w:t>ı</w:t>
      </w:r>
      <w:r w:rsidRPr="00307C77">
        <w:rPr>
          <w:rFonts w:ascii="Times New Roman" w:eastAsia="MS Mincho" w:hAnsi="Times New Roman" w:cs="Times New Roman"/>
          <w:iCs/>
          <w:sz w:val="24"/>
          <w:szCs w:val="24"/>
        </w:rPr>
        <w:t xml:space="preserve"> günlük</w:t>
      </w:r>
      <w:r w:rsidRPr="00307C77">
        <w:rPr>
          <w:rFonts w:ascii="Times New Roman" w:eastAsia="MS Mincho" w:hAnsi="Times New Roman" w:cs="Times New Roman"/>
          <w:sz w:val="24"/>
          <w:szCs w:val="24"/>
        </w:rPr>
        <w:t xml:space="preserve"> çalı</w:t>
      </w:r>
      <w:r w:rsidRPr="00307C77">
        <w:rPr>
          <w:rFonts w:ascii="Times New Roman" w:eastAsia="TimesNewRoman" w:hAnsi="Times New Roman" w:cs="Times New Roman"/>
          <w:sz w:val="24"/>
          <w:szCs w:val="24"/>
        </w:rPr>
        <w:t>ş</w:t>
      </w:r>
      <w:r w:rsidRPr="00307C77">
        <w:rPr>
          <w:rFonts w:ascii="Times New Roman" w:eastAsia="MS Mincho" w:hAnsi="Times New Roman" w:cs="Times New Roman"/>
          <w:sz w:val="24"/>
          <w:szCs w:val="24"/>
        </w:rPr>
        <w:t>ma süresini.</w:t>
      </w:r>
    </w:p>
    <w:p w14:paraId="1DAA29D1" w14:textId="77777777"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Klinik Uygulama Komisyonu: Klinik Uygulamaların yürütülmesi ve değerlendirmesinden sorumlu komisyonu,</w:t>
      </w:r>
    </w:p>
    <w:p w14:paraId="2412F472" w14:textId="1BFF93B6"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sz w:val="24"/>
          <w:szCs w:val="24"/>
        </w:rPr>
        <w:t xml:space="preserve">Rektör: </w:t>
      </w:r>
      <w:r w:rsidR="00E07636">
        <w:rPr>
          <w:rFonts w:ascii="Times New Roman" w:eastAsia="MS Mincho" w:hAnsi="Times New Roman" w:cs="Times New Roman"/>
          <w:sz w:val="24"/>
          <w:szCs w:val="24"/>
        </w:rPr>
        <w:t>KTO-Karatay</w:t>
      </w:r>
      <w:r w:rsidRPr="00307C77">
        <w:rPr>
          <w:rFonts w:ascii="Times New Roman" w:eastAsia="MS Mincho" w:hAnsi="Times New Roman" w:cs="Times New Roman"/>
          <w:sz w:val="24"/>
          <w:szCs w:val="24"/>
        </w:rPr>
        <w:t xml:space="preserve"> Üniversitesi Rektörünü,</w:t>
      </w:r>
    </w:p>
    <w:p w14:paraId="063871C4" w14:textId="77777777"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Uygulama Alanı (Yeri): Uygulamanın</w:t>
      </w:r>
      <w:r w:rsidRPr="00307C77">
        <w:rPr>
          <w:rFonts w:ascii="Times New Roman" w:eastAsia="MS Mincho" w:hAnsi="Times New Roman" w:cs="Times New Roman"/>
          <w:sz w:val="24"/>
          <w:szCs w:val="24"/>
        </w:rPr>
        <w:t xml:space="preserve"> yapılaca</w:t>
      </w:r>
      <w:r w:rsidRPr="00307C77">
        <w:rPr>
          <w:rFonts w:ascii="Times New Roman" w:eastAsia="TimesNewRoman" w:hAnsi="Times New Roman" w:cs="Times New Roman"/>
          <w:sz w:val="24"/>
          <w:szCs w:val="24"/>
        </w:rPr>
        <w:t>ğ</w:t>
      </w:r>
      <w:r w:rsidRPr="00307C77">
        <w:rPr>
          <w:rFonts w:ascii="Times New Roman" w:eastAsia="MS Mincho" w:hAnsi="Times New Roman" w:cs="Times New Roman"/>
          <w:sz w:val="24"/>
          <w:szCs w:val="24"/>
        </w:rPr>
        <w:t>ı kurum ve kuruluşlar,</w:t>
      </w:r>
    </w:p>
    <w:p w14:paraId="3E711018" w14:textId="77777777"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sz w:val="24"/>
          <w:szCs w:val="24"/>
        </w:rPr>
        <w:t>Uygulama Notu: Öğrencilere, uygulama ve/veya laboratuvar değerlendirme notuna ve/ veya proje raporuna dayanılarak verilen notu,</w:t>
      </w:r>
    </w:p>
    <w:p w14:paraId="128342C9" w14:textId="77777777"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 xml:space="preserve">Uygulama Sorumlusu: Bilgi ve tecrübesiyle öğrencilere çalışma stratejileri ve kariyerini yönlendirme konularında tavsiyelerde bulunan, yol gösterici, değerlendirmek ve denetlemek üzere Bölüm Başkanı tarafından görevlendirilen öğretim elemanı veya </w:t>
      </w:r>
      <w:proofErr w:type="spellStart"/>
      <w:r w:rsidRPr="00E07636">
        <w:rPr>
          <w:rFonts w:ascii="Times New Roman" w:eastAsia="MS Mincho" w:hAnsi="Times New Roman" w:cs="Times New Roman"/>
          <w:bCs/>
          <w:sz w:val="24"/>
          <w:szCs w:val="24"/>
          <w:highlight w:val="yellow"/>
        </w:rPr>
        <w:t>mentörü</w:t>
      </w:r>
      <w:proofErr w:type="spellEnd"/>
      <w:r w:rsidRPr="00307C77">
        <w:rPr>
          <w:rFonts w:ascii="Times New Roman" w:eastAsia="MS Mincho" w:hAnsi="Times New Roman" w:cs="Times New Roman"/>
          <w:bCs/>
          <w:sz w:val="24"/>
          <w:szCs w:val="24"/>
        </w:rPr>
        <w:t>,</w:t>
      </w:r>
    </w:p>
    <w:p w14:paraId="50A5D93B" w14:textId="77777777"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 xml:space="preserve">Uygulama Süresi: Uygulamalı derslerin uygulama saatlerinin dönemlik toplam süresini,  </w:t>
      </w:r>
    </w:p>
    <w:p w14:paraId="058B9FD4" w14:textId="77777777" w:rsidR="00307C77" w:rsidRPr="00307C77" w:rsidRDefault="00307C77" w:rsidP="00307C77">
      <w:pPr>
        <w:pStyle w:val="ListeParagraf"/>
        <w:numPr>
          <w:ilvl w:val="1"/>
          <w:numId w:val="14"/>
        </w:numPr>
        <w:rPr>
          <w:rFonts w:ascii="Times New Roman" w:eastAsia="MS Mincho" w:hAnsi="Times New Roman" w:cs="Times New Roman"/>
          <w:sz w:val="24"/>
          <w:szCs w:val="24"/>
        </w:rPr>
      </w:pPr>
      <w:r w:rsidRPr="00307C77">
        <w:rPr>
          <w:rFonts w:ascii="Times New Roman" w:eastAsia="MS Mincho" w:hAnsi="Times New Roman" w:cs="Times New Roman"/>
          <w:sz w:val="24"/>
          <w:szCs w:val="24"/>
        </w:rPr>
        <w:lastRenderedPageBreak/>
        <w:t>Uygulama Yürütücüsü: Uygulaması yapılan dersin sorumlu öğretim elemanını,</w:t>
      </w:r>
    </w:p>
    <w:p w14:paraId="587F3100" w14:textId="77777777" w:rsidR="00307C77" w:rsidRPr="00307C77" w:rsidRDefault="00307C77" w:rsidP="00307C77">
      <w:pPr>
        <w:pStyle w:val="ListeParagraf"/>
        <w:numPr>
          <w:ilvl w:val="1"/>
          <w:numId w:val="14"/>
        </w:numPr>
        <w:spacing w:after="0"/>
        <w:rPr>
          <w:rFonts w:ascii="Times New Roman" w:eastAsia="MS Mincho" w:hAnsi="Times New Roman" w:cs="Times New Roman"/>
          <w:sz w:val="24"/>
          <w:szCs w:val="24"/>
        </w:rPr>
      </w:pPr>
      <w:r w:rsidRPr="00307C77">
        <w:rPr>
          <w:rFonts w:ascii="Times New Roman" w:eastAsia="MS Mincho" w:hAnsi="Times New Roman" w:cs="Times New Roman"/>
          <w:bCs/>
          <w:sz w:val="24"/>
          <w:szCs w:val="24"/>
        </w:rPr>
        <w:t>Uygulamanın De</w:t>
      </w:r>
      <w:r w:rsidRPr="00307C77">
        <w:rPr>
          <w:rFonts w:ascii="Times New Roman" w:eastAsia="TimesNewRoman,Bold" w:hAnsi="Times New Roman" w:cs="Times New Roman"/>
          <w:bCs/>
          <w:sz w:val="24"/>
          <w:szCs w:val="24"/>
        </w:rPr>
        <w:t>ğ</w:t>
      </w:r>
      <w:r w:rsidRPr="00307C77">
        <w:rPr>
          <w:rFonts w:ascii="Times New Roman" w:eastAsia="MS Mincho" w:hAnsi="Times New Roman" w:cs="Times New Roman"/>
          <w:bCs/>
          <w:sz w:val="24"/>
          <w:szCs w:val="24"/>
        </w:rPr>
        <w:t xml:space="preserve">erlendirmesi: </w:t>
      </w:r>
      <w:r w:rsidRPr="00307C77">
        <w:rPr>
          <w:rFonts w:ascii="Times New Roman" w:eastAsia="MS Mincho" w:hAnsi="Times New Roman" w:cs="Times New Roman"/>
          <w:sz w:val="24"/>
          <w:szCs w:val="24"/>
        </w:rPr>
        <w:t>Öğrencilerin uygulama yaptıkları kurumdaki</w:t>
      </w:r>
      <w:r w:rsidRPr="00307C77">
        <w:rPr>
          <w:rFonts w:ascii="Times New Roman" w:eastAsia="MS Mincho" w:hAnsi="Times New Roman" w:cs="Times New Roman"/>
          <w:strike/>
          <w:sz w:val="24"/>
          <w:szCs w:val="24"/>
        </w:rPr>
        <w:t xml:space="preserve">                      </w:t>
      </w:r>
      <w:r w:rsidRPr="00307C77">
        <w:rPr>
          <w:rFonts w:ascii="Times New Roman" w:eastAsia="MS Mincho" w:hAnsi="Times New Roman" w:cs="Times New Roman"/>
          <w:sz w:val="24"/>
          <w:szCs w:val="24"/>
        </w:rPr>
        <w:t>çalışmaları hakkında öğretim elemanı ve klinik sorumlusu tarafından yapılan değerlendirmeyi,</w:t>
      </w:r>
    </w:p>
    <w:p w14:paraId="2287B48E" w14:textId="408E305B" w:rsidR="00307C77" w:rsidRPr="00307C77" w:rsidRDefault="00307C77" w:rsidP="00307C77">
      <w:pPr>
        <w:pStyle w:val="ListeParagraf"/>
        <w:numPr>
          <w:ilvl w:val="1"/>
          <w:numId w:val="14"/>
        </w:numPr>
        <w:rPr>
          <w:rFonts w:ascii="Times New Roman" w:eastAsia="MS Mincho" w:hAnsi="Times New Roman" w:cs="Times New Roman"/>
          <w:sz w:val="24"/>
          <w:szCs w:val="24"/>
        </w:rPr>
      </w:pPr>
      <w:r w:rsidRPr="00307C77">
        <w:rPr>
          <w:rFonts w:ascii="Times New Roman" w:eastAsia="MS Mincho" w:hAnsi="Times New Roman" w:cs="Times New Roman"/>
          <w:sz w:val="24"/>
          <w:szCs w:val="24"/>
        </w:rPr>
        <w:t xml:space="preserve">Üniversite: </w:t>
      </w:r>
      <w:r w:rsidR="00E07636">
        <w:rPr>
          <w:rFonts w:ascii="Times New Roman" w:eastAsia="MS Mincho" w:hAnsi="Times New Roman" w:cs="Times New Roman"/>
          <w:sz w:val="24"/>
          <w:szCs w:val="24"/>
        </w:rPr>
        <w:t>KTO-Karatay</w:t>
      </w:r>
      <w:r w:rsidRPr="00307C77">
        <w:rPr>
          <w:rFonts w:ascii="Times New Roman" w:eastAsia="MS Mincho" w:hAnsi="Times New Roman" w:cs="Times New Roman"/>
          <w:sz w:val="24"/>
          <w:szCs w:val="24"/>
        </w:rPr>
        <w:t xml:space="preserve"> Üniversitesini,</w:t>
      </w:r>
    </w:p>
    <w:p w14:paraId="4B26601C" w14:textId="5AB48BF3" w:rsidR="00307C77" w:rsidRPr="00307C77" w:rsidRDefault="00307C77" w:rsidP="00307C77">
      <w:pPr>
        <w:pStyle w:val="ListeParagraf"/>
        <w:numPr>
          <w:ilvl w:val="1"/>
          <w:numId w:val="14"/>
        </w:numPr>
        <w:spacing w:after="0"/>
        <w:jc w:val="both"/>
        <w:rPr>
          <w:rFonts w:ascii="Times New Roman" w:eastAsia="MS Mincho" w:hAnsi="Times New Roman" w:cs="Times New Roman"/>
          <w:sz w:val="24"/>
          <w:szCs w:val="24"/>
        </w:rPr>
      </w:pPr>
      <w:r w:rsidRPr="00307C77">
        <w:rPr>
          <w:rFonts w:ascii="Times New Roman" w:eastAsia="MS Mincho" w:hAnsi="Times New Roman" w:cs="Times New Roman"/>
          <w:sz w:val="24"/>
          <w:szCs w:val="24"/>
        </w:rPr>
        <w:t xml:space="preserve">Yüksekokul: </w:t>
      </w:r>
      <w:r w:rsidR="00E07636">
        <w:rPr>
          <w:rFonts w:ascii="Times New Roman" w:eastAsia="MS Mincho" w:hAnsi="Times New Roman" w:cs="Times New Roman"/>
          <w:sz w:val="24"/>
          <w:szCs w:val="24"/>
        </w:rPr>
        <w:t>KTO-Karatay</w:t>
      </w:r>
      <w:r w:rsidRPr="00307C77">
        <w:rPr>
          <w:rFonts w:ascii="Times New Roman" w:eastAsia="MS Mincho" w:hAnsi="Times New Roman" w:cs="Times New Roman"/>
          <w:sz w:val="24"/>
          <w:szCs w:val="24"/>
        </w:rPr>
        <w:t xml:space="preserve"> Üniversitesi Sağlık Bilimleri Yüksekokulunu,</w:t>
      </w:r>
    </w:p>
    <w:p w14:paraId="38CD4F09" w14:textId="754652D5" w:rsidR="00BB775C" w:rsidRPr="00866ADF" w:rsidRDefault="00BB775C" w:rsidP="00BB775C">
      <w:pPr>
        <w:pStyle w:val="ListeParagraf"/>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ifade</w:t>
      </w:r>
      <w:proofErr w:type="gramEnd"/>
      <w:r>
        <w:rPr>
          <w:rFonts w:ascii="Times New Roman" w:eastAsia="MS Mincho" w:hAnsi="Times New Roman" w:cs="Times New Roman"/>
          <w:sz w:val="24"/>
          <w:szCs w:val="24"/>
        </w:rPr>
        <w:t xml:space="preserve"> eder.</w:t>
      </w:r>
    </w:p>
    <w:p w14:paraId="285BA053" w14:textId="77777777" w:rsidR="00F7145D" w:rsidRPr="00866ADF" w:rsidRDefault="00F7145D" w:rsidP="00AA236D">
      <w:pPr>
        <w:spacing w:after="0"/>
        <w:jc w:val="center"/>
        <w:rPr>
          <w:rFonts w:ascii="Times New Roman" w:eastAsia="MS Mincho" w:hAnsi="Times New Roman" w:cs="Times New Roman"/>
          <w:b/>
          <w:sz w:val="24"/>
          <w:szCs w:val="24"/>
        </w:rPr>
      </w:pPr>
    </w:p>
    <w:p w14:paraId="4CE56D72" w14:textId="4787307A" w:rsidR="00D57E44" w:rsidRPr="00866ADF" w:rsidRDefault="006F2865" w:rsidP="00AA236D">
      <w:pPr>
        <w:spacing w:after="0"/>
        <w:jc w:val="center"/>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İKİNCİ BÖLÜM</w:t>
      </w:r>
    </w:p>
    <w:p w14:paraId="18A47B85" w14:textId="7C3DCB0C" w:rsidR="006F2865" w:rsidRPr="00866ADF" w:rsidRDefault="00BD4650" w:rsidP="00BD4650">
      <w:pPr>
        <w:spacing w:after="0"/>
        <w:ind w:firstLine="708"/>
        <w:rPr>
          <w:rFonts w:ascii="Times New Roman" w:eastAsia="MS Mincho" w:hAnsi="Times New Roman" w:cs="Times New Roman"/>
          <w:sz w:val="24"/>
          <w:szCs w:val="24"/>
        </w:rPr>
      </w:pPr>
      <w:r w:rsidRPr="00866ADF">
        <w:rPr>
          <w:rFonts w:ascii="Times New Roman" w:eastAsia="MS Mincho" w:hAnsi="Times New Roman" w:cs="Times New Roman"/>
          <w:b/>
          <w:sz w:val="24"/>
          <w:szCs w:val="24"/>
        </w:rPr>
        <w:t xml:space="preserve">                                   </w:t>
      </w:r>
      <w:r w:rsidR="006F2865" w:rsidRPr="00866ADF">
        <w:rPr>
          <w:rFonts w:ascii="Times New Roman" w:eastAsia="MS Mincho" w:hAnsi="Times New Roman" w:cs="Times New Roman"/>
          <w:b/>
          <w:sz w:val="24"/>
          <w:szCs w:val="24"/>
        </w:rPr>
        <w:t xml:space="preserve">Klinik </w:t>
      </w:r>
      <w:r w:rsidR="00A71E86" w:rsidRPr="00866ADF">
        <w:rPr>
          <w:rFonts w:ascii="Times New Roman" w:eastAsia="MS Mincho" w:hAnsi="Times New Roman" w:cs="Times New Roman"/>
          <w:b/>
          <w:sz w:val="24"/>
          <w:szCs w:val="24"/>
        </w:rPr>
        <w:t xml:space="preserve">Uygulama </w:t>
      </w:r>
      <w:r w:rsidR="003901BC" w:rsidRPr="00866ADF">
        <w:rPr>
          <w:rFonts w:ascii="Times New Roman" w:eastAsia="MS Mincho" w:hAnsi="Times New Roman" w:cs="Times New Roman"/>
          <w:b/>
          <w:sz w:val="24"/>
          <w:szCs w:val="24"/>
        </w:rPr>
        <w:t>ile</w:t>
      </w:r>
      <w:r w:rsidR="00A71E86" w:rsidRPr="00866ADF">
        <w:rPr>
          <w:rFonts w:ascii="Times New Roman" w:eastAsia="MS Mincho" w:hAnsi="Times New Roman" w:cs="Times New Roman"/>
          <w:b/>
          <w:sz w:val="24"/>
          <w:szCs w:val="24"/>
        </w:rPr>
        <w:t xml:space="preserve"> </w:t>
      </w:r>
      <w:r w:rsidRPr="00866ADF">
        <w:rPr>
          <w:rFonts w:ascii="Times New Roman" w:eastAsia="MS Mincho" w:hAnsi="Times New Roman" w:cs="Times New Roman"/>
          <w:b/>
          <w:sz w:val="24"/>
          <w:szCs w:val="24"/>
        </w:rPr>
        <w:t>İlgili</w:t>
      </w:r>
      <w:r w:rsidR="00A71E86" w:rsidRPr="00866ADF">
        <w:rPr>
          <w:rFonts w:ascii="Times New Roman" w:eastAsia="MS Mincho" w:hAnsi="Times New Roman" w:cs="Times New Roman"/>
          <w:b/>
          <w:sz w:val="24"/>
          <w:szCs w:val="24"/>
        </w:rPr>
        <w:t xml:space="preserve"> Esaslar</w:t>
      </w:r>
    </w:p>
    <w:p w14:paraId="6AE0332F" w14:textId="09E74892" w:rsidR="00A71E86" w:rsidRPr="00866ADF" w:rsidRDefault="00A71E86"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Klinik uygulama şartları</w:t>
      </w:r>
    </w:p>
    <w:p w14:paraId="79234D44" w14:textId="6229A863" w:rsidR="006F2865" w:rsidRPr="00866ADF" w:rsidRDefault="006F2865" w:rsidP="00AA236D">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5</w:t>
      </w:r>
      <w:r w:rsidR="003901BC" w:rsidRPr="00866ADF">
        <w:rPr>
          <w:rFonts w:ascii="Times New Roman" w:eastAsia="MS Mincho" w:hAnsi="Times New Roman" w:cs="Times New Roman"/>
          <w:b/>
          <w:sz w:val="24"/>
          <w:szCs w:val="24"/>
        </w:rPr>
        <w:t>-</w:t>
      </w:r>
      <w:r w:rsidR="003901BC"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1) Öğrencilerin</w:t>
      </w:r>
      <w:r w:rsidRPr="00866ADF">
        <w:rPr>
          <w:rFonts w:ascii="Times New Roman" w:eastAsia="MS Mincho" w:hAnsi="Times New Roman" w:cs="Times New Roman"/>
          <w:sz w:val="24"/>
          <w:szCs w:val="24"/>
        </w:rPr>
        <w:t xml:space="preserve"> zorunlu klinik uygulamaları </w:t>
      </w:r>
      <w:r w:rsidR="00E07636">
        <w:rPr>
          <w:rFonts w:ascii="Times New Roman" w:eastAsia="MS Mincho" w:hAnsi="Times New Roman" w:cs="Times New Roman"/>
          <w:sz w:val="24"/>
          <w:szCs w:val="24"/>
        </w:rPr>
        <w:t>KTO-Karatay</w:t>
      </w:r>
      <w:r w:rsidRPr="00866ADF">
        <w:rPr>
          <w:rFonts w:ascii="Times New Roman" w:eastAsia="MS Mincho" w:hAnsi="Times New Roman" w:cs="Times New Roman"/>
          <w:sz w:val="24"/>
          <w:szCs w:val="24"/>
        </w:rPr>
        <w:t xml:space="preserve"> Üniversitesi Sağlık Bilimleri </w:t>
      </w:r>
      <w:r w:rsidR="006F0F65" w:rsidRPr="00866ADF">
        <w:rPr>
          <w:rFonts w:ascii="Times New Roman" w:eastAsia="MS Mincho" w:hAnsi="Times New Roman" w:cs="Times New Roman"/>
          <w:sz w:val="24"/>
          <w:szCs w:val="24"/>
        </w:rPr>
        <w:t xml:space="preserve">Fakültesi </w:t>
      </w:r>
      <w:r w:rsidRPr="00866ADF">
        <w:rPr>
          <w:rFonts w:ascii="Times New Roman" w:eastAsia="MS Mincho" w:hAnsi="Times New Roman" w:cs="Times New Roman"/>
          <w:sz w:val="24"/>
          <w:szCs w:val="24"/>
        </w:rPr>
        <w:t xml:space="preserve">Ebelik Bölümü </w:t>
      </w:r>
      <w:r w:rsidR="00BD4650" w:rsidRPr="00866ADF">
        <w:rPr>
          <w:rFonts w:ascii="Times New Roman" w:eastAsia="MS Mincho" w:hAnsi="Times New Roman" w:cs="Times New Roman"/>
          <w:sz w:val="24"/>
          <w:szCs w:val="24"/>
        </w:rPr>
        <w:t>Müfredatı</w:t>
      </w:r>
      <w:r w:rsidRPr="00866ADF">
        <w:rPr>
          <w:rFonts w:ascii="Times New Roman" w:eastAsia="MS Mincho" w:hAnsi="Times New Roman" w:cs="Times New Roman"/>
          <w:sz w:val="24"/>
          <w:szCs w:val="24"/>
        </w:rPr>
        <w:t xml:space="preserve"> </w:t>
      </w:r>
      <w:r w:rsidR="00E07636" w:rsidRPr="00866ADF">
        <w:rPr>
          <w:rFonts w:ascii="Times New Roman" w:eastAsia="MS Mincho" w:hAnsi="Times New Roman" w:cs="Times New Roman"/>
          <w:sz w:val="24"/>
          <w:szCs w:val="24"/>
        </w:rPr>
        <w:t>doğrultusunda</w:t>
      </w:r>
      <w:r w:rsidRPr="00866ADF">
        <w:rPr>
          <w:rFonts w:ascii="Times New Roman" w:eastAsia="MS Mincho" w:hAnsi="Times New Roman" w:cs="Times New Roman"/>
          <w:sz w:val="24"/>
          <w:szCs w:val="24"/>
        </w:rPr>
        <w:t xml:space="preserve"> yürütülür.</w:t>
      </w:r>
    </w:p>
    <w:p w14:paraId="3796B50D" w14:textId="5306A0BD" w:rsidR="00901F9D" w:rsidRPr="00866ADF" w:rsidRDefault="00B947C9" w:rsidP="00BD4650">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a</w:t>
      </w:r>
      <w:r w:rsidR="006F2865" w:rsidRPr="00866ADF">
        <w:rPr>
          <w:rFonts w:ascii="Times New Roman" w:eastAsia="MS Mincho" w:hAnsi="Times New Roman" w:cs="Times New Roman"/>
          <w:sz w:val="24"/>
          <w:szCs w:val="24"/>
        </w:rPr>
        <w:t>) Ebelik öğrencilerinin tamamlaması gereken mezuniyet kriterlerinin değerlendirilmesinde her öğrencinin, 100 doğum öncesi muayene ve danışmanlık,  40 gebe kadının gebelik takibi ve bakımı, 40 normal doğum, 3 makat doğum, 10 epizyo</w:t>
      </w:r>
      <w:r w:rsidR="00B3410F" w:rsidRPr="00866ADF">
        <w:rPr>
          <w:rFonts w:ascii="Times New Roman" w:eastAsia="MS Mincho" w:hAnsi="Times New Roman" w:cs="Times New Roman"/>
          <w:sz w:val="24"/>
          <w:szCs w:val="24"/>
        </w:rPr>
        <w:t>tomi uygulaması, 40 riskli gebe/doğum/</w:t>
      </w:r>
      <w:r w:rsidR="006F2865" w:rsidRPr="00866ADF">
        <w:rPr>
          <w:rFonts w:ascii="Times New Roman" w:eastAsia="MS Mincho" w:hAnsi="Times New Roman" w:cs="Times New Roman"/>
          <w:sz w:val="24"/>
          <w:szCs w:val="24"/>
        </w:rPr>
        <w:t>loğusa takibi, 20 riskli gebe</w:t>
      </w:r>
      <w:r w:rsidR="00F224C4" w:rsidRPr="00866ADF">
        <w:rPr>
          <w:rFonts w:ascii="Times New Roman" w:eastAsia="MS Mincho" w:hAnsi="Times New Roman" w:cs="Times New Roman"/>
          <w:sz w:val="24"/>
          <w:szCs w:val="24"/>
        </w:rPr>
        <w:t>/</w:t>
      </w:r>
      <w:r w:rsidR="006F2865" w:rsidRPr="00866ADF">
        <w:rPr>
          <w:rFonts w:ascii="Times New Roman" w:eastAsia="MS Mincho" w:hAnsi="Times New Roman" w:cs="Times New Roman"/>
          <w:sz w:val="24"/>
          <w:szCs w:val="24"/>
        </w:rPr>
        <w:t>doğum</w:t>
      </w:r>
      <w:r w:rsidR="00F224C4" w:rsidRPr="00866ADF">
        <w:rPr>
          <w:rFonts w:ascii="Times New Roman" w:eastAsia="MS Mincho" w:hAnsi="Times New Roman" w:cs="Times New Roman"/>
          <w:sz w:val="24"/>
          <w:szCs w:val="24"/>
        </w:rPr>
        <w:t>/</w:t>
      </w:r>
      <w:r w:rsidR="006F2865" w:rsidRPr="00866ADF">
        <w:rPr>
          <w:rFonts w:ascii="Times New Roman" w:eastAsia="MS Mincho" w:hAnsi="Times New Roman" w:cs="Times New Roman"/>
          <w:sz w:val="24"/>
          <w:szCs w:val="24"/>
        </w:rPr>
        <w:t>loğusa izlemi, 100 loğusa bakımı, 100 yenidoğan muayenesi, 20 riskli yenidoğan izlemi, 20 jinekolojik ve obstetrik bakım, 10 tıbbi ve cerrahi bakım uygulama</w:t>
      </w:r>
      <w:r w:rsidR="006D7D6B" w:rsidRPr="00866ADF">
        <w:rPr>
          <w:rFonts w:ascii="Times New Roman" w:eastAsia="MS Mincho" w:hAnsi="Times New Roman" w:cs="Times New Roman"/>
          <w:sz w:val="24"/>
          <w:szCs w:val="24"/>
        </w:rPr>
        <w:t>sı</w:t>
      </w:r>
      <w:r w:rsidR="006F2865" w:rsidRPr="00866ADF">
        <w:rPr>
          <w:rFonts w:ascii="Times New Roman" w:eastAsia="MS Mincho" w:hAnsi="Times New Roman" w:cs="Times New Roman"/>
          <w:sz w:val="24"/>
          <w:szCs w:val="24"/>
        </w:rPr>
        <w:t xml:space="preserve">, 20 aile planlaması danışmanlığı yapması gerekmektedir. </w:t>
      </w:r>
      <w:r w:rsidR="00343F15" w:rsidRPr="00866ADF">
        <w:rPr>
          <w:rFonts w:ascii="Times New Roman" w:eastAsia="MS Mincho" w:hAnsi="Times New Roman" w:cs="Times New Roman"/>
          <w:sz w:val="24"/>
          <w:szCs w:val="24"/>
        </w:rPr>
        <w:t>Uygulama geçme notu 60 puandır.</w:t>
      </w:r>
    </w:p>
    <w:p w14:paraId="7169E923" w14:textId="29B4A37F" w:rsidR="00901F9D" w:rsidRPr="00866ADF" w:rsidRDefault="006F2865" w:rsidP="00BD4650">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Öğrencilerin</w:t>
      </w:r>
      <w:r w:rsidR="00343F15" w:rsidRPr="00866ADF">
        <w:rPr>
          <w:rFonts w:ascii="Times New Roman" w:eastAsia="MS Mincho" w:hAnsi="Times New Roman" w:cs="Times New Roman"/>
          <w:sz w:val="24"/>
          <w:szCs w:val="24"/>
        </w:rPr>
        <w:t>,</w:t>
      </w:r>
      <w:r w:rsidRPr="00866ADF">
        <w:rPr>
          <w:rFonts w:ascii="Times New Roman" w:eastAsia="MS Mincho" w:hAnsi="Times New Roman" w:cs="Times New Roman"/>
          <w:sz w:val="24"/>
          <w:szCs w:val="24"/>
        </w:rPr>
        <w:t xml:space="preserve"> yukarıda belirtilen şartları, </w:t>
      </w:r>
      <w:r w:rsidR="00343F15" w:rsidRPr="00866ADF">
        <w:rPr>
          <w:rFonts w:ascii="Times New Roman" w:eastAsia="MS Mincho" w:hAnsi="Times New Roman" w:cs="Times New Roman"/>
          <w:sz w:val="24"/>
          <w:szCs w:val="24"/>
        </w:rPr>
        <w:t>Bölüm</w:t>
      </w:r>
      <w:r w:rsidRPr="00866ADF">
        <w:rPr>
          <w:rFonts w:ascii="Times New Roman" w:eastAsia="MS Mincho" w:hAnsi="Times New Roman" w:cs="Times New Roman"/>
          <w:sz w:val="24"/>
          <w:szCs w:val="24"/>
        </w:rPr>
        <w:t xml:space="preserve"> tarafından belirlenen ilgili mezuniyet kriterlerine ilişkin</w:t>
      </w:r>
      <w:r w:rsidR="00B3410F" w:rsidRPr="00866ADF">
        <w:rPr>
          <w:rFonts w:ascii="Times New Roman" w:eastAsia="MS Mincho" w:hAnsi="Times New Roman" w:cs="Times New Roman"/>
          <w:sz w:val="24"/>
          <w:szCs w:val="24"/>
        </w:rPr>
        <w:t xml:space="preserve"> </w:t>
      </w:r>
      <w:r w:rsidR="008E3165" w:rsidRPr="00866ADF">
        <w:rPr>
          <w:rFonts w:ascii="Times New Roman" w:eastAsia="MS Mincho" w:hAnsi="Times New Roman" w:cs="Times New Roman"/>
          <w:sz w:val="24"/>
          <w:szCs w:val="24"/>
        </w:rPr>
        <w:t>Mezuniyet Kriter Defterini</w:t>
      </w:r>
      <w:r w:rsidRPr="00866ADF">
        <w:rPr>
          <w:rFonts w:ascii="Times New Roman" w:eastAsia="MS Mincho" w:hAnsi="Times New Roman" w:cs="Times New Roman"/>
          <w:sz w:val="24"/>
          <w:szCs w:val="24"/>
        </w:rPr>
        <w:t xml:space="preserve"> uygulama sorumlularına ve klinik sorumlusuna onaylattıktan sonra, </w:t>
      </w:r>
      <w:r w:rsidR="00B17486" w:rsidRPr="00866ADF">
        <w:rPr>
          <w:rFonts w:ascii="Times New Roman" w:eastAsia="MS Mincho" w:hAnsi="Times New Roman" w:cs="Times New Roman"/>
          <w:sz w:val="24"/>
          <w:szCs w:val="24"/>
        </w:rPr>
        <w:t xml:space="preserve">mezuniyet </w:t>
      </w:r>
      <w:r w:rsidRPr="00866ADF">
        <w:rPr>
          <w:rFonts w:ascii="Times New Roman" w:eastAsia="MS Mincho" w:hAnsi="Times New Roman" w:cs="Times New Roman"/>
          <w:sz w:val="24"/>
          <w:szCs w:val="24"/>
        </w:rPr>
        <w:t xml:space="preserve">komisyonunca belirtilmiş tarihlerde teslim etmeleri gerekmektedir.  </w:t>
      </w:r>
    </w:p>
    <w:p w14:paraId="7949D0F9" w14:textId="4051647B" w:rsidR="006F2865" w:rsidRPr="00866ADF" w:rsidRDefault="006F2865" w:rsidP="00BD4650">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Danışmanlar tarafından incelenen belgeler, Mezuniyet Komisyonunun </w:t>
      </w:r>
      <w:r w:rsidR="002A6065" w:rsidRPr="00866ADF">
        <w:rPr>
          <w:rFonts w:ascii="Times New Roman" w:eastAsia="MS Mincho" w:hAnsi="Times New Roman" w:cs="Times New Roman"/>
          <w:sz w:val="24"/>
          <w:szCs w:val="24"/>
        </w:rPr>
        <w:t xml:space="preserve">kontrolünden </w:t>
      </w:r>
      <w:r w:rsidRPr="00866ADF">
        <w:rPr>
          <w:rFonts w:ascii="Times New Roman" w:eastAsia="MS Mincho" w:hAnsi="Times New Roman" w:cs="Times New Roman"/>
          <w:sz w:val="24"/>
          <w:szCs w:val="24"/>
        </w:rPr>
        <w:t>sonra bölüm başkanlığı tarafından onaylanır ve mezuniyet şartlarını yerine getiren öğrencilerin mezuniyet işlemleri başlatılır. Bölüm başkanlığı tarafından eksik işlem ya da uygulaması olduğu saptanan öğrencilerin, eksiklerini en geç 30 gün içerisinde tamamlayarak yeniden değerlendirilmek üzere ilgili formları eğitim komisyonuna teslim etmeleri gerekmektedir.</w:t>
      </w:r>
    </w:p>
    <w:p w14:paraId="2DD03259" w14:textId="77777777" w:rsidR="00BA7520" w:rsidRPr="00866ADF" w:rsidRDefault="00BA7520" w:rsidP="00BD4650">
      <w:pPr>
        <w:spacing w:after="0"/>
        <w:ind w:firstLine="708"/>
        <w:jc w:val="both"/>
        <w:rPr>
          <w:rFonts w:ascii="Times New Roman" w:eastAsia="MS Mincho" w:hAnsi="Times New Roman" w:cs="Times New Roman"/>
          <w:sz w:val="24"/>
          <w:szCs w:val="24"/>
        </w:rPr>
      </w:pPr>
    </w:p>
    <w:p w14:paraId="1FE2DC8A" w14:textId="3FF07D78" w:rsidR="006F2865" w:rsidRPr="00866ADF" w:rsidRDefault="006F2865"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Klinik </w:t>
      </w:r>
      <w:r w:rsidR="00A71E86" w:rsidRPr="00866ADF">
        <w:rPr>
          <w:rFonts w:ascii="Times New Roman" w:eastAsia="MS Mincho" w:hAnsi="Times New Roman" w:cs="Times New Roman"/>
          <w:b/>
          <w:sz w:val="24"/>
          <w:szCs w:val="24"/>
        </w:rPr>
        <w:t xml:space="preserve">uygulama </w:t>
      </w:r>
      <w:r w:rsidR="00E07636" w:rsidRPr="00866ADF">
        <w:rPr>
          <w:rFonts w:ascii="Times New Roman" w:eastAsia="MS Mincho" w:hAnsi="Times New Roman" w:cs="Times New Roman"/>
          <w:b/>
          <w:sz w:val="24"/>
          <w:szCs w:val="24"/>
        </w:rPr>
        <w:t>dönemleri</w:t>
      </w:r>
      <w:r w:rsidR="00A71E86" w:rsidRPr="00866ADF">
        <w:rPr>
          <w:rFonts w:ascii="Times New Roman" w:eastAsia="MS Mincho" w:hAnsi="Times New Roman" w:cs="Times New Roman"/>
          <w:b/>
          <w:sz w:val="24"/>
          <w:szCs w:val="24"/>
        </w:rPr>
        <w:t xml:space="preserve"> </w:t>
      </w:r>
    </w:p>
    <w:p w14:paraId="5D336C2E" w14:textId="0736DEA1" w:rsidR="006F2865" w:rsidRPr="00866ADF" w:rsidRDefault="006F2865" w:rsidP="00AA236D">
      <w:pPr>
        <w:spacing w:after="0"/>
        <w:ind w:firstLine="708"/>
        <w:jc w:val="both"/>
        <w:rPr>
          <w:rFonts w:ascii="Times New Roman" w:eastAsia="MS Mincho" w:hAnsi="Times New Roman" w:cs="Times New Roman"/>
          <w:strike/>
          <w:sz w:val="24"/>
          <w:szCs w:val="24"/>
        </w:rPr>
      </w:pPr>
      <w:r w:rsidRPr="00866ADF">
        <w:rPr>
          <w:rFonts w:ascii="Times New Roman" w:eastAsia="MS Mincho" w:hAnsi="Times New Roman" w:cs="Times New Roman"/>
          <w:b/>
          <w:sz w:val="24"/>
          <w:szCs w:val="24"/>
        </w:rPr>
        <w:t xml:space="preserve">MADDE 6 </w:t>
      </w:r>
      <w:r w:rsidR="00BD4650" w:rsidRPr="00866ADF">
        <w:rPr>
          <w:rFonts w:ascii="Times New Roman" w:eastAsia="MS Mincho" w:hAnsi="Times New Roman" w:cs="Times New Roman"/>
          <w:b/>
          <w:sz w:val="24"/>
          <w:szCs w:val="24"/>
        </w:rPr>
        <w:t xml:space="preserve">– </w:t>
      </w:r>
      <w:r w:rsidR="00BD4650" w:rsidRPr="00866ADF">
        <w:rPr>
          <w:rFonts w:ascii="Times New Roman" w:eastAsia="MS Mincho" w:hAnsi="Times New Roman" w:cs="Times New Roman"/>
          <w:sz w:val="24"/>
          <w:szCs w:val="24"/>
        </w:rPr>
        <w:t>(1)</w:t>
      </w:r>
      <w:r w:rsidR="00933C95" w:rsidRPr="00866ADF">
        <w:rPr>
          <w:rFonts w:ascii="Times New Roman" w:eastAsia="MS Mincho" w:hAnsi="Times New Roman" w:cs="Times New Roman"/>
          <w:sz w:val="24"/>
          <w:szCs w:val="24"/>
        </w:rPr>
        <w:t xml:space="preserve"> </w:t>
      </w:r>
      <w:r w:rsidR="002A6065" w:rsidRPr="00866ADF">
        <w:rPr>
          <w:rFonts w:ascii="Times New Roman" w:eastAsia="MS Mincho" w:hAnsi="Times New Roman" w:cs="Times New Roman"/>
          <w:sz w:val="24"/>
          <w:szCs w:val="24"/>
        </w:rPr>
        <w:t>Klinik uygulama</w:t>
      </w:r>
      <w:r w:rsidR="00241E33" w:rsidRPr="00866ADF">
        <w:rPr>
          <w:rFonts w:ascii="Times New Roman" w:eastAsia="MS Mincho" w:hAnsi="Times New Roman" w:cs="Times New Roman"/>
          <w:sz w:val="24"/>
          <w:szCs w:val="24"/>
        </w:rPr>
        <w:t>lar,</w:t>
      </w:r>
      <w:r w:rsidR="00BD4650" w:rsidRPr="00866ADF">
        <w:rPr>
          <w:rFonts w:ascii="Times New Roman" w:eastAsia="MS Mincho" w:hAnsi="Times New Roman" w:cs="Times New Roman"/>
          <w:b/>
          <w:sz w:val="24"/>
          <w:szCs w:val="24"/>
        </w:rPr>
        <w:t xml:space="preserve"> </w:t>
      </w:r>
      <w:r w:rsidR="00933C95" w:rsidRPr="00866ADF">
        <w:rPr>
          <w:rFonts w:ascii="Times New Roman" w:eastAsia="MS Mincho" w:hAnsi="Times New Roman" w:cs="Times New Roman"/>
          <w:sz w:val="24"/>
          <w:szCs w:val="24"/>
        </w:rPr>
        <w:t>a</w:t>
      </w:r>
      <w:r w:rsidRPr="00866ADF">
        <w:rPr>
          <w:rFonts w:ascii="Times New Roman" w:eastAsia="MS Mincho" w:hAnsi="Times New Roman" w:cs="Times New Roman"/>
          <w:sz w:val="24"/>
          <w:szCs w:val="24"/>
        </w:rPr>
        <w:t xml:space="preserve">kademik takvim </w:t>
      </w:r>
      <w:r w:rsidR="00C1767D" w:rsidRPr="00866ADF">
        <w:rPr>
          <w:rFonts w:ascii="Times New Roman" w:eastAsia="MS Mincho" w:hAnsi="Times New Roman" w:cs="Times New Roman"/>
          <w:sz w:val="24"/>
          <w:szCs w:val="24"/>
        </w:rPr>
        <w:t>doğrultusunda</w:t>
      </w:r>
      <w:r w:rsidRPr="00866ADF">
        <w:rPr>
          <w:rFonts w:ascii="Times New Roman" w:eastAsia="MS Mincho" w:hAnsi="Times New Roman" w:cs="Times New Roman"/>
          <w:sz w:val="24"/>
          <w:szCs w:val="24"/>
        </w:rPr>
        <w:t xml:space="preserve"> her </w:t>
      </w:r>
      <w:r w:rsidR="00C1767D" w:rsidRPr="00866ADF">
        <w:rPr>
          <w:rFonts w:ascii="Times New Roman" w:eastAsia="MS Mincho" w:hAnsi="Times New Roman" w:cs="Times New Roman"/>
          <w:sz w:val="24"/>
          <w:szCs w:val="24"/>
        </w:rPr>
        <w:t>dönem</w:t>
      </w:r>
      <w:r w:rsidRPr="00866ADF">
        <w:rPr>
          <w:rFonts w:ascii="Times New Roman" w:eastAsia="MS Mincho" w:hAnsi="Times New Roman" w:cs="Times New Roman"/>
          <w:sz w:val="24"/>
          <w:szCs w:val="24"/>
        </w:rPr>
        <w:t xml:space="preserve"> hafta </w:t>
      </w:r>
      <w:r w:rsidR="00C1767D" w:rsidRPr="00866ADF">
        <w:rPr>
          <w:rFonts w:ascii="Times New Roman" w:eastAsia="MS Mincho" w:hAnsi="Times New Roman" w:cs="Times New Roman"/>
          <w:sz w:val="24"/>
          <w:szCs w:val="24"/>
        </w:rPr>
        <w:t>içi</w:t>
      </w:r>
      <w:r w:rsidRPr="00866ADF">
        <w:rPr>
          <w:rFonts w:ascii="Times New Roman" w:eastAsia="MS Mincho" w:hAnsi="Times New Roman" w:cs="Times New Roman"/>
          <w:sz w:val="24"/>
          <w:szCs w:val="24"/>
        </w:rPr>
        <w:t xml:space="preserve"> </w:t>
      </w:r>
      <w:r w:rsidR="00C1767D" w:rsidRPr="00866ADF">
        <w:rPr>
          <w:rFonts w:ascii="Times New Roman" w:eastAsia="MS Mincho" w:hAnsi="Times New Roman" w:cs="Times New Roman"/>
          <w:sz w:val="24"/>
          <w:szCs w:val="24"/>
        </w:rPr>
        <w:t>günlerde</w:t>
      </w:r>
      <w:r w:rsidRPr="00866ADF">
        <w:rPr>
          <w:rFonts w:ascii="Times New Roman" w:eastAsia="MS Mincho" w:hAnsi="Times New Roman" w:cs="Times New Roman"/>
          <w:sz w:val="24"/>
          <w:szCs w:val="24"/>
        </w:rPr>
        <w:t xml:space="preserve"> ilgili mesleki dersler paralelinde</w:t>
      </w:r>
      <w:r w:rsidR="00911233" w:rsidRPr="00866ADF">
        <w:rPr>
          <w:rFonts w:ascii="Times New Roman" w:eastAsia="MS Mincho" w:hAnsi="Times New Roman" w:cs="Times New Roman"/>
          <w:sz w:val="24"/>
          <w:szCs w:val="24"/>
        </w:rPr>
        <w:t xml:space="preserve"> </w:t>
      </w:r>
      <w:r w:rsidRPr="00866ADF">
        <w:rPr>
          <w:rFonts w:ascii="Times New Roman" w:eastAsia="MS Mincho" w:hAnsi="Times New Roman" w:cs="Times New Roman"/>
          <w:sz w:val="24"/>
          <w:szCs w:val="24"/>
        </w:rPr>
        <w:t xml:space="preserve">yürütülür. </w:t>
      </w:r>
      <w:r w:rsidR="00E51FD8" w:rsidRPr="00866ADF">
        <w:rPr>
          <w:rFonts w:ascii="Times New Roman" w:eastAsia="MS Mincho" w:hAnsi="Times New Roman" w:cs="Times New Roman"/>
          <w:sz w:val="24"/>
          <w:szCs w:val="24"/>
        </w:rPr>
        <w:t xml:space="preserve">Staj, </w:t>
      </w:r>
      <w:r w:rsidR="00911233" w:rsidRPr="00866ADF">
        <w:rPr>
          <w:rFonts w:ascii="Times New Roman" w:eastAsia="MS Mincho" w:hAnsi="Times New Roman" w:cs="Times New Roman"/>
          <w:sz w:val="24"/>
          <w:szCs w:val="24"/>
        </w:rPr>
        <w:t>Klinik Uygulama I ve II</w:t>
      </w:r>
      <w:r w:rsidR="00933C95" w:rsidRPr="00866ADF">
        <w:rPr>
          <w:rFonts w:ascii="Times New Roman" w:eastAsia="MS Mincho" w:hAnsi="Times New Roman" w:cs="Times New Roman"/>
          <w:sz w:val="24"/>
          <w:szCs w:val="24"/>
        </w:rPr>
        <w:t xml:space="preserve"> akademik takvim dışında da uygulanabilir.</w:t>
      </w:r>
    </w:p>
    <w:p w14:paraId="1CBB25FE" w14:textId="77777777" w:rsidR="00BA7520" w:rsidRPr="00866ADF" w:rsidRDefault="00BA7520" w:rsidP="00AA236D">
      <w:pPr>
        <w:spacing w:after="0"/>
        <w:ind w:firstLine="708"/>
        <w:jc w:val="both"/>
        <w:rPr>
          <w:rFonts w:ascii="Times New Roman" w:eastAsia="MS Mincho" w:hAnsi="Times New Roman" w:cs="Times New Roman"/>
          <w:b/>
          <w:sz w:val="24"/>
          <w:szCs w:val="24"/>
        </w:rPr>
      </w:pPr>
    </w:p>
    <w:p w14:paraId="18C9F695" w14:textId="796A6490" w:rsidR="006F2865" w:rsidRPr="00866ADF" w:rsidRDefault="006F2865"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Klinik </w:t>
      </w:r>
      <w:r w:rsidR="00A71E86" w:rsidRPr="00866ADF">
        <w:rPr>
          <w:rFonts w:ascii="Times New Roman" w:eastAsia="MS Mincho" w:hAnsi="Times New Roman" w:cs="Times New Roman"/>
          <w:b/>
          <w:sz w:val="24"/>
          <w:szCs w:val="24"/>
        </w:rPr>
        <w:t xml:space="preserve">uygulama alanları </w:t>
      </w:r>
    </w:p>
    <w:p w14:paraId="46037260" w14:textId="3FAA8A33" w:rsidR="006F2865" w:rsidRPr="00866ADF" w:rsidRDefault="006F2865" w:rsidP="00AA236D">
      <w:pPr>
        <w:spacing w:after="0"/>
        <w:ind w:firstLine="708"/>
        <w:jc w:val="both"/>
        <w:rPr>
          <w:rFonts w:ascii="Times New Roman" w:eastAsia="MS Mincho" w:hAnsi="Times New Roman" w:cs="Times New Roman"/>
          <w:bCs/>
          <w:sz w:val="24"/>
          <w:szCs w:val="24"/>
        </w:rPr>
      </w:pPr>
      <w:r w:rsidRPr="00866ADF">
        <w:rPr>
          <w:rFonts w:ascii="Times New Roman" w:eastAsia="MS Mincho" w:hAnsi="Times New Roman" w:cs="Times New Roman"/>
          <w:b/>
          <w:sz w:val="24"/>
          <w:szCs w:val="24"/>
        </w:rPr>
        <w:t>MADDE 7</w:t>
      </w:r>
      <w:r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 xml:space="preserve">(1) </w:t>
      </w:r>
      <w:r w:rsidR="002A6065" w:rsidRPr="00866ADF">
        <w:rPr>
          <w:rFonts w:ascii="Times New Roman" w:eastAsia="MS Mincho" w:hAnsi="Times New Roman" w:cs="Times New Roman"/>
          <w:bCs/>
          <w:sz w:val="24"/>
          <w:szCs w:val="24"/>
        </w:rPr>
        <w:t>Ö</w:t>
      </w:r>
      <w:r w:rsidR="00BD4650" w:rsidRPr="00866ADF">
        <w:rPr>
          <w:rFonts w:ascii="Times New Roman" w:eastAsia="MS Mincho" w:hAnsi="Times New Roman" w:cs="Times New Roman"/>
          <w:bCs/>
          <w:sz w:val="24"/>
          <w:szCs w:val="24"/>
        </w:rPr>
        <w:t>ğrenciler</w:t>
      </w:r>
      <w:r w:rsidRPr="00866ADF">
        <w:rPr>
          <w:rFonts w:ascii="Times New Roman" w:eastAsia="MS Mincho" w:hAnsi="Times New Roman" w:cs="Times New Roman"/>
          <w:bCs/>
          <w:sz w:val="24"/>
          <w:szCs w:val="24"/>
        </w:rPr>
        <w:t xml:space="preserve"> uygulamalarını </w:t>
      </w:r>
      <w:r w:rsidR="00933C95" w:rsidRPr="00866ADF">
        <w:rPr>
          <w:rFonts w:ascii="Times New Roman" w:eastAsia="MS Mincho" w:hAnsi="Times New Roman" w:cs="Times New Roman"/>
          <w:bCs/>
          <w:sz w:val="24"/>
          <w:szCs w:val="24"/>
        </w:rPr>
        <w:t>h</w:t>
      </w:r>
      <w:r w:rsidRPr="00866ADF">
        <w:rPr>
          <w:rFonts w:ascii="Times New Roman" w:eastAsia="MS Mincho" w:hAnsi="Times New Roman" w:cs="Times New Roman"/>
          <w:bCs/>
          <w:sz w:val="24"/>
          <w:szCs w:val="24"/>
        </w:rPr>
        <w:t>astaneler</w:t>
      </w:r>
      <w:r w:rsidR="000B13A6" w:rsidRPr="00866ADF">
        <w:rPr>
          <w:rFonts w:ascii="Times New Roman" w:eastAsia="MS Mincho" w:hAnsi="Times New Roman" w:cs="Times New Roman"/>
          <w:bCs/>
          <w:sz w:val="24"/>
          <w:szCs w:val="24"/>
        </w:rPr>
        <w:t>,</w:t>
      </w:r>
      <w:r w:rsidRPr="00866ADF">
        <w:rPr>
          <w:rFonts w:ascii="Times New Roman" w:eastAsia="MS Mincho" w:hAnsi="Times New Roman" w:cs="Times New Roman"/>
          <w:bCs/>
          <w:sz w:val="24"/>
          <w:szCs w:val="24"/>
        </w:rPr>
        <w:t xml:space="preserve"> diğer sağlık </w:t>
      </w:r>
      <w:r w:rsidR="002A6065" w:rsidRPr="00866ADF">
        <w:rPr>
          <w:rFonts w:ascii="Times New Roman" w:eastAsia="MS Mincho" w:hAnsi="Times New Roman" w:cs="Times New Roman"/>
          <w:bCs/>
          <w:sz w:val="24"/>
          <w:szCs w:val="24"/>
        </w:rPr>
        <w:t xml:space="preserve">kuruluşları </w:t>
      </w:r>
      <w:r w:rsidRPr="00866ADF">
        <w:rPr>
          <w:rFonts w:ascii="Times New Roman" w:eastAsia="MS Mincho" w:hAnsi="Times New Roman" w:cs="Times New Roman"/>
          <w:bCs/>
          <w:sz w:val="24"/>
          <w:szCs w:val="24"/>
        </w:rPr>
        <w:t xml:space="preserve">ve </w:t>
      </w:r>
      <w:r w:rsidR="000B13A6" w:rsidRPr="00866ADF">
        <w:rPr>
          <w:rFonts w:ascii="Times New Roman" w:eastAsia="MS Mincho" w:hAnsi="Times New Roman" w:cs="Times New Roman"/>
          <w:bCs/>
          <w:sz w:val="24"/>
          <w:szCs w:val="24"/>
        </w:rPr>
        <w:t>sahada (</w:t>
      </w:r>
      <w:r w:rsidRPr="00866ADF">
        <w:rPr>
          <w:rFonts w:ascii="Times New Roman" w:eastAsia="MS Mincho" w:hAnsi="Times New Roman" w:cs="Times New Roman"/>
          <w:bCs/>
          <w:sz w:val="24"/>
          <w:szCs w:val="24"/>
        </w:rPr>
        <w:t>okul, işyeri, ev, vb.</w:t>
      </w:r>
      <w:r w:rsidR="000B13A6" w:rsidRPr="00866ADF">
        <w:rPr>
          <w:rFonts w:ascii="Times New Roman" w:eastAsia="MS Mincho" w:hAnsi="Times New Roman" w:cs="Times New Roman"/>
          <w:bCs/>
          <w:sz w:val="24"/>
          <w:szCs w:val="24"/>
        </w:rPr>
        <w:t>)</w:t>
      </w:r>
      <w:r w:rsidRPr="00866ADF">
        <w:rPr>
          <w:rFonts w:ascii="Times New Roman" w:eastAsia="MS Mincho" w:hAnsi="Times New Roman" w:cs="Times New Roman"/>
          <w:bCs/>
          <w:sz w:val="24"/>
          <w:szCs w:val="24"/>
        </w:rPr>
        <w:t xml:space="preserve"> </w:t>
      </w:r>
      <w:r w:rsidR="000B13A6" w:rsidRPr="00866ADF">
        <w:rPr>
          <w:rFonts w:ascii="Times New Roman" w:eastAsia="MS Mincho" w:hAnsi="Times New Roman" w:cs="Times New Roman"/>
          <w:bCs/>
          <w:sz w:val="24"/>
          <w:szCs w:val="24"/>
        </w:rPr>
        <w:t>yapar</w:t>
      </w:r>
      <w:r w:rsidRPr="00866ADF">
        <w:rPr>
          <w:rFonts w:ascii="Times New Roman" w:eastAsia="MS Mincho" w:hAnsi="Times New Roman" w:cs="Times New Roman"/>
          <w:bCs/>
          <w:sz w:val="24"/>
          <w:szCs w:val="24"/>
        </w:rPr>
        <w:t>.</w:t>
      </w:r>
      <w:r w:rsidR="000B13A6" w:rsidRPr="00866ADF">
        <w:rPr>
          <w:rFonts w:ascii="Times New Roman" w:eastAsia="MS Mincho" w:hAnsi="Times New Roman" w:cs="Times New Roman"/>
          <w:bCs/>
          <w:sz w:val="24"/>
          <w:szCs w:val="24"/>
        </w:rPr>
        <w:t xml:space="preserve"> </w:t>
      </w:r>
      <w:r w:rsidR="00F375DE" w:rsidRPr="00866ADF">
        <w:rPr>
          <w:rFonts w:ascii="Times New Roman" w:eastAsia="MS Mincho" w:hAnsi="Times New Roman" w:cs="Times New Roman"/>
          <w:bCs/>
          <w:sz w:val="24"/>
          <w:szCs w:val="24"/>
        </w:rPr>
        <w:t xml:space="preserve">Uygulama alanı bulma konusunda sıkıntı yaşanması halinde, uygulama üniversitenin uygulama laboratuvarında yaptırılabilir. </w:t>
      </w:r>
    </w:p>
    <w:p w14:paraId="5B180C8C" w14:textId="77777777" w:rsidR="00BA7520" w:rsidRPr="00866ADF" w:rsidRDefault="00BA7520" w:rsidP="00AA236D">
      <w:pPr>
        <w:spacing w:after="0"/>
        <w:ind w:firstLine="708"/>
        <w:jc w:val="both"/>
        <w:rPr>
          <w:rFonts w:ascii="Times New Roman" w:eastAsia="MS Mincho" w:hAnsi="Times New Roman" w:cs="Times New Roman"/>
          <w:bCs/>
          <w:sz w:val="24"/>
          <w:szCs w:val="24"/>
        </w:rPr>
      </w:pPr>
    </w:p>
    <w:p w14:paraId="0D47AD9C" w14:textId="4D27CF05" w:rsidR="006F2865" w:rsidRPr="00866ADF" w:rsidRDefault="006F2865"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Klinik </w:t>
      </w:r>
      <w:r w:rsidR="00A71E86" w:rsidRPr="00866ADF">
        <w:rPr>
          <w:rFonts w:ascii="Times New Roman" w:eastAsia="MS Mincho" w:hAnsi="Times New Roman" w:cs="Times New Roman"/>
          <w:b/>
          <w:sz w:val="24"/>
          <w:szCs w:val="24"/>
        </w:rPr>
        <w:t xml:space="preserve">uygulama içerikleri </w:t>
      </w:r>
    </w:p>
    <w:p w14:paraId="11DC0042" w14:textId="080A34D8" w:rsidR="006F2865" w:rsidRPr="00866ADF" w:rsidRDefault="00286555" w:rsidP="00AA236D">
      <w:pPr>
        <w:widowControl w:val="0"/>
        <w:autoSpaceDE w:val="0"/>
        <w:autoSpaceDN w:val="0"/>
        <w:adjustRightInd w:val="0"/>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8</w:t>
      </w:r>
      <w:r w:rsidR="006F2865" w:rsidRPr="00866ADF">
        <w:rPr>
          <w:rFonts w:ascii="Times New Roman" w:eastAsia="MS Mincho" w:hAnsi="Times New Roman" w:cs="Times New Roman"/>
          <w:b/>
          <w:sz w:val="24"/>
          <w:szCs w:val="24"/>
        </w:rPr>
        <w:t>-</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(1)</w:t>
      </w:r>
      <w:r w:rsidR="00713465" w:rsidRPr="00866ADF">
        <w:rPr>
          <w:rFonts w:ascii="Times New Roman" w:eastAsia="MS Mincho" w:hAnsi="Times New Roman" w:cs="Times New Roman"/>
          <w:sz w:val="24"/>
          <w:szCs w:val="24"/>
        </w:rPr>
        <w:t xml:space="preserve"> </w:t>
      </w:r>
      <w:r w:rsidR="00713465" w:rsidRPr="00866ADF">
        <w:rPr>
          <w:rFonts w:ascii="Times New Roman" w:eastAsia="MS Mincho" w:hAnsi="Times New Roman" w:cs="Times New Roman"/>
          <w:bCs/>
          <w:sz w:val="24"/>
          <w:szCs w:val="24"/>
        </w:rPr>
        <w:t>Klinik uygulama</w:t>
      </w:r>
      <w:r w:rsidR="00713465" w:rsidRPr="00866ADF">
        <w:rPr>
          <w:rFonts w:ascii="Times New Roman" w:eastAsia="MS Mincho" w:hAnsi="Times New Roman" w:cs="Times New Roman"/>
          <w:sz w:val="24"/>
          <w:szCs w:val="24"/>
        </w:rPr>
        <w:t>,</w:t>
      </w:r>
      <w:r w:rsidR="00BD4650" w:rsidRPr="00866ADF">
        <w:rPr>
          <w:rFonts w:ascii="Times New Roman" w:eastAsia="MS Mincho" w:hAnsi="Times New Roman" w:cs="Times New Roman"/>
          <w:sz w:val="24"/>
          <w:szCs w:val="24"/>
        </w:rPr>
        <w:t xml:space="preserve"> </w:t>
      </w:r>
      <w:r w:rsidR="00713465" w:rsidRPr="00866ADF">
        <w:rPr>
          <w:rFonts w:ascii="Times New Roman" w:eastAsia="MS Mincho" w:hAnsi="Times New Roman" w:cs="Times New Roman"/>
          <w:sz w:val="24"/>
          <w:szCs w:val="24"/>
        </w:rPr>
        <w:t>s</w:t>
      </w:r>
      <w:r w:rsidR="006F2865" w:rsidRPr="00866ADF">
        <w:rPr>
          <w:rFonts w:ascii="Times New Roman" w:eastAsia="MS Mincho" w:hAnsi="Times New Roman" w:cs="Times New Roman"/>
          <w:sz w:val="24"/>
          <w:szCs w:val="24"/>
        </w:rPr>
        <w:t xml:space="preserve">ağlık hizmeti veren kamu veya </w:t>
      </w:r>
      <w:r w:rsidR="00E07636" w:rsidRPr="00866ADF">
        <w:rPr>
          <w:rFonts w:ascii="Times New Roman" w:eastAsia="MS Mincho" w:hAnsi="Times New Roman" w:cs="Times New Roman"/>
          <w:sz w:val="24"/>
          <w:szCs w:val="24"/>
        </w:rPr>
        <w:t>özel</w:t>
      </w:r>
      <w:r w:rsidR="006F2865" w:rsidRPr="00866ADF">
        <w:rPr>
          <w:rFonts w:ascii="Times New Roman" w:eastAsia="MS Mincho" w:hAnsi="Times New Roman" w:cs="Times New Roman"/>
          <w:sz w:val="24"/>
          <w:szCs w:val="24"/>
        </w:rPr>
        <w:t xml:space="preserve"> kurum ve </w:t>
      </w:r>
      <w:r w:rsidR="00E07636" w:rsidRPr="00866ADF">
        <w:rPr>
          <w:rFonts w:ascii="Times New Roman" w:eastAsia="MS Mincho" w:hAnsi="Times New Roman" w:cs="Times New Roman"/>
          <w:sz w:val="24"/>
          <w:szCs w:val="24"/>
        </w:rPr>
        <w:t>kuruluşlarda</w:t>
      </w:r>
      <w:r w:rsidR="006F2865" w:rsidRPr="00866ADF">
        <w:rPr>
          <w:rFonts w:ascii="Times New Roman" w:eastAsia="MS Mincho" w:hAnsi="Times New Roman" w:cs="Times New Roman"/>
          <w:sz w:val="24"/>
          <w:szCs w:val="24"/>
        </w:rPr>
        <w:t xml:space="preserve">, </w:t>
      </w:r>
      <w:r w:rsidR="00E07636" w:rsidRPr="00866ADF">
        <w:rPr>
          <w:rFonts w:ascii="Times New Roman" w:eastAsia="MS Mincho" w:hAnsi="Times New Roman" w:cs="Times New Roman"/>
          <w:sz w:val="24"/>
          <w:szCs w:val="24"/>
        </w:rPr>
        <w:t>öğrencilerin</w:t>
      </w:r>
      <w:r w:rsidR="006F2865" w:rsidRPr="00866ADF">
        <w:rPr>
          <w:rFonts w:ascii="Times New Roman" w:eastAsia="MS Mincho" w:hAnsi="Times New Roman" w:cs="Times New Roman"/>
          <w:sz w:val="24"/>
          <w:szCs w:val="24"/>
        </w:rPr>
        <w:t xml:space="preserve"> </w:t>
      </w:r>
      <w:r w:rsidR="00E07636" w:rsidRPr="00866ADF">
        <w:rPr>
          <w:rFonts w:ascii="Times New Roman" w:eastAsia="MS Mincho" w:hAnsi="Times New Roman" w:cs="Times New Roman"/>
          <w:sz w:val="24"/>
          <w:szCs w:val="24"/>
        </w:rPr>
        <w:t>eğitimleri</w:t>
      </w:r>
      <w:r w:rsidR="006F2865" w:rsidRPr="00866ADF">
        <w:rPr>
          <w:rFonts w:ascii="Times New Roman" w:eastAsia="MS Mincho" w:hAnsi="Times New Roman" w:cs="Times New Roman"/>
          <w:sz w:val="24"/>
          <w:szCs w:val="24"/>
        </w:rPr>
        <w:t xml:space="preserve"> süresince kazandıkları bilgi ve becerileri, </w:t>
      </w:r>
      <w:r w:rsidR="00E07636" w:rsidRPr="00866ADF">
        <w:rPr>
          <w:rFonts w:ascii="Times New Roman" w:eastAsia="MS Mincho" w:hAnsi="Times New Roman" w:cs="Times New Roman"/>
          <w:sz w:val="24"/>
          <w:szCs w:val="24"/>
        </w:rPr>
        <w:t>gözlemlerle</w:t>
      </w:r>
      <w:r w:rsidR="006F2865" w:rsidRPr="00866ADF">
        <w:rPr>
          <w:rFonts w:ascii="Times New Roman" w:eastAsia="MS Mincho" w:hAnsi="Times New Roman" w:cs="Times New Roman"/>
          <w:sz w:val="24"/>
          <w:szCs w:val="24"/>
        </w:rPr>
        <w:t xml:space="preserve"> ve </w:t>
      </w:r>
      <w:r w:rsidR="006F2865" w:rsidRPr="00866ADF">
        <w:rPr>
          <w:rFonts w:ascii="Times New Roman" w:eastAsia="MS Mincho" w:hAnsi="Times New Roman" w:cs="Times New Roman"/>
          <w:sz w:val="24"/>
          <w:szCs w:val="24"/>
        </w:rPr>
        <w:lastRenderedPageBreak/>
        <w:t xml:space="preserve">uygulamalarla </w:t>
      </w:r>
      <w:r w:rsidR="00E07636" w:rsidRPr="00866ADF">
        <w:rPr>
          <w:rFonts w:ascii="Times New Roman" w:eastAsia="MS Mincho" w:hAnsi="Times New Roman" w:cs="Times New Roman"/>
          <w:sz w:val="24"/>
          <w:szCs w:val="24"/>
        </w:rPr>
        <w:t>sürdürme</w:t>
      </w:r>
      <w:r w:rsidR="006F2865" w:rsidRPr="00866ADF">
        <w:rPr>
          <w:rFonts w:ascii="Times New Roman" w:eastAsia="MS Mincho" w:hAnsi="Times New Roman" w:cs="Times New Roman"/>
          <w:sz w:val="24"/>
          <w:szCs w:val="24"/>
        </w:rPr>
        <w:t xml:space="preserve"> </w:t>
      </w:r>
      <w:r w:rsidR="00E07636" w:rsidRPr="00866ADF">
        <w:rPr>
          <w:rFonts w:ascii="Times New Roman" w:eastAsia="MS Mincho" w:hAnsi="Times New Roman" w:cs="Times New Roman"/>
          <w:sz w:val="24"/>
          <w:szCs w:val="24"/>
        </w:rPr>
        <w:t>çalışmalarıdır</w:t>
      </w:r>
      <w:r w:rsidR="006F2865" w:rsidRPr="00866ADF">
        <w:rPr>
          <w:rFonts w:ascii="Times New Roman" w:eastAsia="MS Mincho" w:hAnsi="Times New Roman" w:cs="Times New Roman"/>
          <w:sz w:val="24"/>
          <w:szCs w:val="24"/>
        </w:rPr>
        <w:t xml:space="preserve">. Klinik uygulama </w:t>
      </w:r>
      <w:r w:rsidR="000B13A6" w:rsidRPr="00866ADF">
        <w:rPr>
          <w:rFonts w:ascii="Times New Roman" w:eastAsia="MS Mincho" w:hAnsi="Times New Roman" w:cs="Times New Roman"/>
          <w:sz w:val="24"/>
          <w:szCs w:val="24"/>
        </w:rPr>
        <w:t>müfredat doğrultusunda belirlenir.</w:t>
      </w:r>
      <w:r w:rsidR="006F2865" w:rsidRPr="00866ADF">
        <w:rPr>
          <w:rFonts w:ascii="Times New Roman" w:eastAsia="MS Mincho" w:hAnsi="Times New Roman" w:cs="Times New Roman"/>
          <w:strike/>
          <w:sz w:val="24"/>
          <w:szCs w:val="24"/>
        </w:rPr>
        <w:t xml:space="preserve"> </w:t>
      </w:r>
      <w:bookmarkStart w:id="0" w:name="_Hlk165020822"/>
      <w:r w:rsidR="00E51FD8" w:rsidRPr="00866ADF">
        <w:rPr>
          <w:rFonts w:ascii="Times New Roman" w:eastAsia="MS Mincho" w:hAnsi="Times New Roman" w:cs="Times New Roman"/>
          <w:sz w:val="24"/>
          <w:szCs w:val="24"/>
        </w:rPr>
        <w:t xml:space="preserve">Klinik Alan Uygulama Beceri Formu ve Öğrenci Değerlendirme Formunun </w:t>
      </w:r>
      <w:bookmarkEnd w:id="0"/>
      <w:r w:rsidR="00E51FD8" w:rsidRPr="00866ADF">
        <w:rPr>
          <w:rFonts w:ascii="Times New Roman" w:eastAsia="MS Mincho" w:hAnsi="Times New Roman" w:cs="Times New Roman"/>
          <w:sz w:val="24"/>
          <w:szCs w:val="24"/>
        </w:rPr>
        <w:t xml:space="preserve">içeriği Klinik Uygulama Komisyonu tarafından belirlenir. Uygulama sorumlusu Bakım Planı içeriğini her dönem başında gözden geçirerek öğrencilere iletir. </w:t>
      </w:r>
      <w:r w:rsidR="006F2865" w:rsidRPr="00866ADF">
        <w:rPr>
          <w:rFonts w:ascii="Times New Roman" w:eastAsia="MS Mincho" w:hAnsi="Times New Roman" w:cs="Times New Roman"/>
          <w:sz w:val="24"/>
          <w:szCs w:val="24"/>
        </w:rPr>
        <w:t xml:space="preserve">Öğrenciler yaptıkları tüm çalışmalarla ilgili formları doldurmak ve uygulama </w:t>
      </w:r>
      <w:r w:rsidR="00E51FD8" w:rsidRPr="00866ADF">
        <w:rPr>
          <w:rFonts w:ascii="Times New Roman" w:eastAsia="MS Mincho" w:hAnsi="Times New Roman" w:cs="Times New Roman"/>
          <w:sz w:val="24"/>
          <w:szCs w:val="24"/>
        </w:rPr>
        <w:t>sorumlularına</w:t>
      </w:r>
      <w:r w:rsidR="006F2865" w:rsidRPr="00866ADF">
        <w:rPr>
          <w:rFonts w:ascii="Times New Roman" w:eastAsia="MS Mincho" w:hAnsi="Times New Roman" w:cs="Times New Roman"/>
          <w:sz w:val="24"/>
          <w:szCs w:val="24"/>
        </w:rPr>
        <w:t xml:space="preserve"> teslim etmek zorundadır. </w:t>
      </w:r>
    </w:p>
    <w:p w14:paraId="3A4D4AAB" w14:textId="77777777" w:rsidR="00BA7520" w:rsidRPr="00866ADF" w:rsidRDefault="00BA7520" w:rsidP="00AA236D">
      <w:pPr>
        <w:widowControl w:val="0"/>
        <w:autoSpaceDE w:val="0"/>
        <w:autoSpaceDN w:val="0"/>
        <w:adjustRightInd w:val="0"/>
        <w:spacing w:after="0"/>
        <w:ind w:firstLine="708"/>
        <w:jc w:val="both"/>
        <w:rPr>
          <w:rFonts w:ascii="Times New Roman" w:eastAsia="MS Mincho" w:hAnsi="Times New Roman" w:cs="Times New Roman"/>
          <w:sz w:val="24"/>
          <w:szCs w:val="24"/>
        </w:rPr>
      </w:pPr>
    </w:p>
    <w:p w14:paraId="40029B80" w14:textId="31E5645F" w:rsidR="006F2865" w:rsidRPr="00866ADF" w:rsidRDefault="006F2865"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Devam </w:t>
      </w:r>
      <w:r w:rsidR="00BD4650" w:rsidRPr="00866ADF">
        <w:rPr>
          <w:rFonts w:ascii="Times New Roman" w:eastAsia="MS Mincho" w:hAnsi="Times New Roman" w:cs="Times New Roman"/>
          <w:b/>
          <w:sz w:val="24"/>
          <w:szCs w:val="24"/>
        </w:rPr>
        <w:t>zorunluluğu</w:t>
      </w:r>
      <w:r w:rsidR="00A71E86" w:rsidRPr="00866ADF">
        <w:rPr>
          <w:rFonts w:ascii="Times New Roman" w:eastAsia="MS Mincho" w:hAnsi="Times New Roman" w:cs="Times New Roman"/>
          <w:b/>
          <w:sz w:val="24"/>
          <w:szCs w:val="24"/>
        </w:rPr>
        <w:t xml:space="preserve"> </w:t>
      </w:r>
    </w:p>
    <w:p w14:paraId="3F1447D4" w14:textId="714BE5AE" w:rsidR="006F2865" w:rsidRPr="00866ADF" w:rsidRDefault="00286555" w:rsidP="00AA236D">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9</w:t>
      </w:r>
      <w:r w:rsidR="006F2865" w:rsidRPr="00866ADF">
        <w:rPr>
          <w:rFonts w:ascii="Times New Roman" w:eastAsia="MS Mincho" w:hAnsi="Times New Roman" w:cs="Times New Roman"/>
          <w:b/>
          <w:sz w:val="24"/>
          <w:szCs w:val="24"/>
        </w:rPr>
        <w:t>-</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 xml:space="preserve">(1) </w:t>
      </w:r>
      <w:r w:rsidR="006F2865" w:rsidRPr="00866ADF">
        <w:rPr>
          <w:rFonts w:ascii="Times New Roman" w:eastAsia="MS Mincho" w:hAnsi="Times New Roman" w:cs="Times New Roman"/>
          <w:sz w:val="24"/>
          <w:szCs w:val="24"/>
        </w:rPr>
        <w:t xml:space="preserve">Öğrenciler, teorik derslerin </w:t>
      </w:r>
      <w:proofErr w:type="gramStart"/>
      <w:r w:rsidR="006F2865" w:rsidRPr="00866ADF">
        <w:rPr>
          <w:rFonts w:ascii="Times New Roman" w:eastAsia="MS Mincho" w:hAnsi="Times New Roman" w:cs="Times New Roman"/>
          <w:sz w:val="24"/>
          <w:szCs w:val="24"/>
        </w:rPr>
        <w:t>%70</w:t>
      </w:r>
      <w:proofErr w:type="gramEnd"/>
      <w:r w:rsidR="006F2865" w:rsidRPr="00866ADF">
        <w:rPr>
          <w:rFonts w:ascii="Times New Roman" w:eastAsia="MS Mincho" w:hAnsi="Times New Roman" w:cs="Times New Roman"/>
          <w:sz w:val="24"/>
          <w:szCs w:val="24"/>
        </w:rPr>
        <w:t xml:space="preserve">’ine, uygulamalı derslerin %80'ine devam etmek zorundadır. </w:t>
      </w:r>
    </w:p>
    <w:p w14:paraId="3AE2D8FF" w14:textId="77777777" w:rsidR="00BA7520" w:rsidRPr="00866ADF" w:rsidRDefault="00BA7520" w:rsidP="00AA236D">
      <w:pPr>
        <w:spacing w:after="0"/>
        <w:ind w:firstLine="708"/>
        <w:jc w:val="both"/>
        <w:rPr>
          <w:rFonts w:ascii="Times New Roman" w:eastAsia="MS Mincho" w:hAnsi="Times New Roman" w:cs="Times New Roman"/>
          <w:sz w:val="24"/>
          <w:szCs w:val="24"/>
        </w:rPr>
      </w:pPr>
    </w:p>
    <w:p w14:paraId="0814710D" w14:textId="62CCDAE2" w:rsidR="006F2865" w:rsidRPr="00866ADF" w:rsidRDefault="006F2865"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Klinik </w:t>
      </w:r>
      <w:r w:rsidR="00A71E86" w:rsidRPr="00866ADF">
        <w:rPr>
          <w:rFonts w:ascii="Times New Roman" w:eastAsia="MS Mincho" w:hAnsi="Times New Roman" w:cs="Times New Roman"/>
          <w:b/>
          <w:sz w:val="24"/>
          <w:szCs w:val="24"/>
        </w:rPr>
        <w:t xml:space="preserve">uygulama alanında uyulması gereken kurallar </w:t>
      </w:r>
    </w:p>
    <w:p w14:paraId="1341BBD1" w14:textId="197CAB39" w:rsidR="006F2865" w:rsidRPr="00866ADF" w:rsidRDefault="00286555" w:rsidP="00AA236D">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10</w:t>
      </w:r>
      <w:r w:rsidR="006F2865" w:rsidRPr="00866ADF">
        <w:rPr>
          <w:rFonts w:ascii="Times New Roman" w:eastAsia="MS Mincho" w:hAnsi="Times New Roman" w:cs="Times New Roman"/>
          <w:b/>
          <w:sz w:val="24"/>
          <w:szCs w:val="24"/>
        </w:rPr>
        <w:t>-</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(1) Öğrenciler</w:t>
      </w:r>
      <w:r w:rsidR="006F2865" w:rsidRPr="00866ADF">
        <w:rPr>
          <w:rFonts w:ascii="Times New Roman" w:eastAsia="MS Mincho" w:hAnsi="Times New Roman" w:cs="Times New Roman"/>
          <w:sz w:val="24"/>
          <w:szCs w:val="24"/>
        </w:rPr>
        <w:t xml:space="preserve"> klinik uygulama yaptıkları </w:t>
      </w:r>
      <w:r w:rsidR="00BD4650" w:rsidRPr="00866ADF">
        <w:rPr>
          <w:rFonts w:ascii="Times New Roman" w:eastAsia="MS Mincho" w:hAnsi="Times New Roman" w:cs="Times New Roman"/>
          <w:sz w:val="24"/>
          <w:szCs w:val="24"/>
        </w:rPr>
        <w:t>kurulu</w:t>
      </w:r>
      <w:r w:rsidR="00162249" w:rsidRPr="00866ADF">
        <w:rPr>
          <w:rFonts w:ascii="Times New Roman" w:eastAsia="MS Mincho" w:hAnsi="Times New Roman" w:cs="Times New Roman"/>
          <w:sz w:val="24"/>
          <w:szCs w:val="24"/>
        </w:rPr>
        <w:t>ş</w:t>
      </w:r>
      <w:r w:rsidR="00BD4650" w:rsidRPr="00866ADF">
        <w:rPr>
          <w:rFonts w:ascii="Times New Roman" w:eastAsia="MS Mincho" w:hAnsi="Times New Roman" w:cs="Times New Roman"/>
          <w:sz w:val="24"/>
          <w:szCs w:val="24"/>
        </w:rPr>
        <w:t>un</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bağlı</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olduğu</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işyeri</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yönetmeliklerine</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kuruluşun</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i</w:t>
      </w:r>
      <w:r w:rsidR="00162249" w:rsidRPr="00866ADF">
        <w:rPr>
          <w:rFonts w:ascii="Times New Roman" w:eastAsia="MS Mincho" w:hAnsi="Times New Roman" w:cs="Times New Roman"/>
          <w:sz w:val="24"/>
          <w:szCs w:val="24"/>
        </w:rPr>
        <w:t>ç</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düzenine</w:t>
      </w:r>
      <w:r w:rsidR="006F2865" w:rsidRPr="00866ADF">
        <w:rPr>
          <w:rFonts w:ascii="Times New Roman" w:eastAsia="MS Mincho" w:hAnsi="Times New Roman" w:cs="Times New Roman"/>
          <w:sz w:val="24"/>
          <w:szCs w:val="24"/>
        </w:rPr>
        <w:t xml:space="preserve">, disiplin ve iş </w:t>
      </w:r>
      <w:r w:rsidR="00BD4650" w:rsidRPr="00866ADF">
        <w:rPr>
          <w:rFonts w:ascii="Times New Roman" w:eastAsia="MS Mincho" w:hAnsi="Times New Roman" w:cs="Times New Roman"/>
          <w:sz w:val="24"/>
          <w:szCs w:val="24"/>
        </w:rPr>
        <w:t>güvenliği</w:t>
      </w:r>
      <w:r w:rsidR="006F2865" w:rsidRPr="00866ADF">
        <w:rPr>
          <w:rFonts w:ascii="Times New Roman" w:eastAsia="MS Mincho" w:hAnsi="Times New Roman" w:cs="Times New Roman"/>
          <w:sz w:val="24"/>
          <w:szCs w:val="24"/>
        </w:rPr>
        <w:t xml:space="preserve"> ile ilgili kurallara uymak ve </w:t>
      </w:r>
      <w:r w:rsidR="00E07636" w:rsidRPr="00866ADF">
        <w:rPr>
          <w:rFonts w:ascii="Times New Roman" w:eastAsia="MS Mincho" w:hAnsi="Times New Roman" w:cs="Times New Roman"/>
          <w:sz w:val="24"/>
          <w:szCs w:val="24"/>
        </w:rPr>
        <w:t>davranışlarıyla</w:t>
      </w:r>
      <w:r w:rsidR="006F2865" w:rsidRPr="00866ADF">
        <w:rPr>
          <w:rFonts w:ascii="Times New Roman" w:eastAsia="MS Mincho" w:hAnsi="Times New Roman" w:cs="Times New Roman"/>
          <w:sz w:val="24"/>
          <w:szCs w:val="24"/>
        </w:rPr>
        <w:t xml:space="preserve"> </w:t>
      </w:r>
      <w:r w:rsidR="00E07636" w:rsidRPr="00866ADF">
        <w:rPr>
          <w:rFonts w:ascii="Times New Roman" w:eastAsia="MS Mincho" w:hAnsi="Times New Roman" w:cs="Times New Roman"/>
          <w:sz w:val="24"/>
          <w:szCs w:val="24"/>
        </w:rPr>
        <w:t>çevreye</w:t>
      </w:r>
      <w:r w:rsidR="006F2865" w:rsidRPr="00866ADF">
        <w:rPr>
          <w:rFonts w:ascii="Times New Roman" w:eastAsia="MS Mincho" w:hAnsi="Times New Roman" w:cs="Times New Roman"/>
          <w:sz w:val="24"/>
          <w:szCs w:val="24"/>
        </w:rPr>
        <w:t xml:space="preserve"> </w:t>
      </w:r>
      <w:r w:rsidR="00E07636" w:rsidRPr="00866ADF">
        <w:rPr>
          <w:rFonts w:ascii="Times New Roman" w:eastAsia="MS Mincho" w:hAnsi="Times New Roman" w:cs="Times New Roman"/>
          <w:sz w:val="24"/>
          <w:szCs w:val="24"/>
        </w:rPr>
        <w:t>örnek</w:t>
      </w:r>
      <w:r w:rsidR="006F2865" w:rsidRPr="00866ADF">
        <w:rPr>
          <w:rFonts w:ascii="Times New Roman" w:eastAsia="MS Mincho" w:hAnsi="Times New Roman" w:cs="Times New Roman"/>
          <w:sz w:val="24"/>
          <w:szCs w:val="24"/>
        </w:rPr>
        <w:t xml:space="preserve"> olmak zorundadır. </w:t>
      </w:r>
      <w:r w:rsidR="00162249" w:rsidRPr="00866ADF">
        <w:rPr>
          <w:rFonts w:ascii="Times New Roman" w:eastAsia="MS Mincho" w:hAnsi="Times New Roman" w:cs="Times New Roman"/>
          <w:sz w:val="24"/>
          <w:szCs w:val="24"/>
        </w:rPr>
        <w:t xml:space="preserve">Ayrıca Bölüm Başkanlığı tarafından ilan edilen klinik uygulamada uyulması gereken kurallara da uymak zorundadır. </w:t>
      </w:r>
      <w:r w:rsidR="006F2865" w:rsidRPr="00866ADF">
        <w:rPr>
          <w:rFonts w:ascii="Times New Roman" w:eastAsia="MS Mincho" w:hAnsi="Times New Roman" w:cs="Times New Roman"/>
          <w:sz w:val="24"/>
          <w:szCs w:val="24"/>
        </w:rPr>
        <w:t xml:space="preserve">Klinik uygulama programı kapsamında verilen </w:t>
      </w:r>
      <w:r w:rsidR="00E07636" w:rsidRPr="00866ADF">
        <w:rPr>
          <w:rFonts w:ascii="Times New Roman" w:eastAsia="MS Mincho" w:hAnsi="Times New Roman" w:cs="Times New Roman"/>
          <w:sz w:val="24"/>
          <w:szCs w:val="24"/>
        </w:rPr>
        <w:t>görevleri</w:t>
      </w:r>
      <w:r w:rsidR="006F2865" w:rsidRPr="00866ADF">
        <w:rPr>
          <w:rFonts w:ascii="Times New Roman" w:eastAsia="MS Mincho" w:hAnsi="Times New Roman" w:cs="Times New Roman"/>
          <w:sz w:val="24"/>
          <w:szCs w:val="24"/>
        </w:rPr>
        <w:t xml:space="preserve"> yapmayan ve kurallara uymayan </w:t>
      </w:r>
      <w:r w:rsidR="00E07636" w:rsidRPr="00866ADF">
        <w:rPr>
          <w:rFonts w:ascii="Times New Roman" w:eastAsia="MS Mincho" w:hAnsi="Times New Roman" w:cs="Times New Roman"/>
          <w:sz w:val="24"/>
          <w:szCs w:val="24"/>
        </w:rPr>
        <w:t>öğrenciler</w:t>
      </w:r>
      <w:r w:rsidR="006F2865" w:rsidRPr="00866ADF">
        <w:rPr>
          <w:rFonts w:ascii="Times New Roman" w:eastAsia="MS Mincho" w:hAnsi="Times New Roman" w:cs="Times New Roman"/>
          <w:sz w:val="24"/>
          <w:szCs w:val="24"/>
        </w:rPr>
        <w:t xml:space="preserve"> </w:t>
      </w:r>
      <w:r w:rsidR="006F2865" w:rsidRPr="00AA3ECD">
        <w:rPr>
          <w:rFonts w:ascii="Times New Roman" w:eastAsia="MS Mincho" w:hAnsi="Times New Roman" w:cs="Times New Roman"/>
          <w:sz w:val="24"/>
          <w:szCs w:val="24"/>
        </w:rPr>
        <w:t xml:space="preserve">ilgili </w:t>
      </w:r>
      <w:r w:rsidR="00E07636" w:rsidRPr="00866ADF">
        <w:rPr>
          <w:rFonts w:ascii="Times New Roman" w:eastAsia="MS Mincho" w:hAnsi="Times New Roman" w:cs="Times New Roman"/>
          <w:sz w:val="24"/>
          <w:szCs w:val="24"/>
        </w:rPr>
        <w:t>öğretim</w:t>
      </w:r>
      <w:r w:rsidR="006F2865" w:rsidRPr="00866ADF">
        <w:rPr>
          <w:rFonts w:ascii="Times New Roman" w:eastAsia="MS Mincho" w:hAnsi="Times New Roman" w:cs="Times New Roman"/>
          <w:sz w:val="24"/>
          <w:szCs w:val="24"/>
        </w:rPr>
        <w:t xml:space="preserve"> </w:t>
      </w:r>
      <w:r w:rsidR="00E07636" w:rsidRPr="00866ADF">
        <w:rPr>
          <w:rFonts w:ascii="Times New Roman" w:eastAsia="MS Mincho" w:hAnsi="Times New Roman" w:cs="Times New Roman"/>
          <w:sz w:val="24"/>
          <w:szCs w:val="24"/>
        </w:rPr>
        <w:t>üye</w:t>
      </w:r>
      <w:r w:rsidR="006F2865" w:rsidRPr="00866ADF">
        <w:rPr>
          <w:rFonts w:ascii="Times New Roman" w:eastAsia="MS Mincho" w:hAnsi="Times New Roman" w:cs="Times New Roman"/>
          <w:sz w:val="24"/>
          <w:szCs w:val="24"/>
        </w:rPr>
        <w:t xml:space="preserve"> / elemanı tarafından disiplin kuruluna bildirilir. </w:t>
      </w:r>
    </w:p>
    <w:p w14:paraId="6D776F4F" w14:textId="77777777" w:rsidR="00BA7520" w:rsidRPr="00866ADF" w:rsidRDefault="00BA7520" w:rsidP="00AA236D">
      <w:pPr>
        <w:spacing w:after="0"/>
        <w:ind w:firstLine="708"/>
        <w:jc w:val="both"/>
        <w:rPr>
          <w:rFonts w:ascii="Times New Roman" w:eastAsia="MS Mincho" w:hAnsi="Times New Roman" w:cs="Times New Roman"/>
          <w:sz w:val="24"/>
          <w:szCs w:val="24"/>
        </w:rPr>
      </w:pPr>
    </w:p>
    <w:p w14:paraId="5BCF0E53" w14:textId="39DB3629" w:rsidR="006F2865" w:rsidRPr="00866ADF" w:rsidRDefault="006F2865"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Kılık</w:t>
      </w:r>
      <w:r w:rsidR="00A71E86" w:rsidRPr="00866ADF">
        <w:rPr>
          <w:rFonts w:ascii="Times New Roman" w:eastAsia="MS Mincho" w:hAnsi="Times New Roman" w:cs="Times New Roman"/>
          <w:b/>
          <w:sz w:val="24"/>
          <w:szCs w:val="24"/>
        </w:rPr>
        <w:t>-kıyafet</w:t>
      </w:r>
    </w:p>
    <w:p w14:paraId="576965BF" w14:textId="29F09D67" w:rsidR="00162249" w:rsidRPr="00866ADF" w:rsidRDefault="00286555" w:rsidP="00AA236D">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11</w:t>
      </w:r>
      <w:r w:rsidR="006F2865" w:rsidRPr="00866ADF">
        <w:rPr>
          <w:rFonts w:ascii="Times New Roman" w:eastAsia="MS Mincho" w:hAnsi="Times New Roman" w:cs="Times New Roman"/>
          <w:b/>
          <w:sz w:val="24"/>
          <w:szCs w:val="24"/>
        </w:rPr>
        <w:t>-</w:t>
      </w:r>
      <w:r w:rsidR="006F2865" w:rsidRPr="00866ADF">
        <w:rPr>
          <w:rFonts w:ascii="Times New Roman" w:eastAsia="MS Mincho" w:hAnsi="Times New Roman" w:cs="Times New Roman"/>
          <w:sz w:val="24"/>
          <w:szCs w:val="24"/>
        </w:rPr>
        <w:t xml:space="preserve"> </w:t>
      </w:r>
      <w:r w:rsidR="00BD4650" w:rsidRPr="00866ADF">
        <w:rPr>
          <w:rFonts w:ascii="Times New Roman" w:eastAsia="MS Mincho" w:hAnsi="Times New Roman" w:cs="Times New Roman"/>
          <w:sz w:val="24"/>
          <w:szCs w:val="24"/>
        </w:rPr>
        <w:t xml:space="preserve">(1) </w:t>
      </w:r>
      <w:r w:rsidR="006F2865" w:rsidRPr="00866ADF">
        <w:rPr>
          <w:rFonts w:ascii="Times New Roman" w:eastAsia="MS Mincho" w:hAnsi="Times New Roman" w:cs="Times New Roman"/>
          <w:sz w:val="24"/>
          <w:szCs w:val="24"/>
        </w:rPr>
        <w:t xml:space="preserve">Laboratuvar ve klinik uygulama alanlarında </w:t>
      </w:r>
      <w:r w:rsidR="00E07636" w:rsidRPr="00866ADF">
        <w:rPr>
          <w:rFonts w:ascii="Times New Roman" w:eastAsia="MS Mincho" w:hAnsi="Times New Roman" w:cs="Times New Roman"/>
          <w:sz w:val="24"/>
          <w:szCs w:val="24"/>
        </w:rPr>
        <w:t>öğrenciler</w:t>
      </w:r>
      <w:r w:rsidR="006F2865" w:rsidRPr="00866ADF">
        <w:rPr>
          <w:rFonts w:ascii="Times New Roman" w:eastAsia="MS Mincho" w:hAnsi="Times New Roman" w:cs="Times New Roman"/>
          <w:sz w:val="24"/>
          <w:szCs w:val="24"/>
        </w:rPr>
        <w:t xml:space="preserve"> </w:t>
      </w:r>
      <w:r w:rsidR="00AA3ECD">
        <w:rPr>
          <w:rFonts w:ascii="Times New Roman" w:eastAsia="MS Mincho" w:hAnsi="Times New Roman" w:cs="Times New Roman"/>
          <w:sz w:val="24"/>
          <w:szCs w:val="24"/>
        </w:rPr>
        <w:t>Ü</w:t>
      </w:r>
      <w:r w:rsidR="006F2865" w:rsidRPr="00866ADF">
        <w:rPr>
          <w:rFonts w:ascii="Times New Roman" w:eastAsia="MS Mincho" w:hAnsi="Times New Roman" w:cs="Times New Roman"/>
          <w:sz w:val="24"/>
          <w:szCs w:val="24"/>
        </w:rPr>
        <w:t xml:space="preserve">niversitenin </w:t>
      </w:r>
      <w:r w:rsidR="00BB3D2F" w:rsidRPr="00866ADF">
        <w:rPr>
          <w:rFonts w:ascii="Times New Roman" w:eastAsia="MS Mincho" w:hAnsi="Times New Roman" w:cs="Times New Roman"/>
          <w:sz w:val="24"/>
          <w:szCs w:val="24"/>
        </w:rPr>
        <w:t>belirlediği</w:t>
      </w:r>
      <w:r w:rsidR="006F2865" w:rsidRPr="00866ADF">
        <w:rPr>
          <w:rFonts w:ascii="Times New Roman" w:eastAsia="MS Mincho" w:hAnsi="Times New Roman" w:cs="Times New Roman"/>
          <w:sz w:val="24"/>
          <w:szCs w:val="24"/>
        </w:rPr>
        <w:t xml:space="preserve"> forma bütünlüğüne uymak zorundadır. </w:t>
      </w:r>
      <w:r w:rsidR="00162249" w:rsidRPr="00866ADF">
        <w:rPr>
          <w:rFonts w:ascii="Times New Roman" w:eastAsia="MS Mincho" w:hAnsi="Times New Roman" w:cs="Times New Roman"/>
          <w:sz w:val="24"/>
          <w:szCs w:val="24"/>
        </w:rPr>
        <w:t xml:space="preserve">Ayrıca Bölüm Başkanlığı tarafından ilan edilen klinik uygulamada uyulması gereken kurallar içerisinde yer alan </w:t>
      </w:r>
      <w:r w:rsidR="00C90DF2" w:rsidRPr="00866ADF">
        <w:rPr>
          <w:rFonts w:ascii="Times New Roman" w:eastAsia="MS Mincho" w:hAnsi="Times New Roman" w:cs="Times New Roman"/>
          <w:sz w:val="24"/>
          <w:szCs w:val="24"/>
        </w:rPr>
        <w:t xml:space="preserve">forma ile ilgili kurallara </w:t>
      </w:r>
      <w:r w:rsidR="00162249" w:rsidRPr="00866ADF">
        <w:rPr>
          <w:rFonts w:ascii="Times New Roman" w:eastAsia="MS Mincho" w:hAnsi="Times New Roman" w:cs="Times New Roman"/>
          <w:sz w:val="24"/>
          <w:szCs w:val="24"/>
        </w:rPr>
        <w:t>uymak zorundadır.</w:t>
      </w:r>
      <w:r w:rsidR="00C90DF2" w:rsidRPr="00866ADF">
        <w:rPr>
          <w:rFonts w:ascii="Times New Roman" w:eastAsia="MS Mincho" w:hAnsi="Times New Roman" w:cs="Times New Roman"/>
          <w:sz w:val="24"/>
          <w:szCs w:val="24"/>
        </w:rPr>
        <w:t xml:space="preserve"> Bu kapsamda;</w:t>
      </w:r>
    </w:p>
    <w:p w14:paraId="3DDB068D" w14:textId="115165E4" w:rsidR="00C90DF2" w:rsidRPr="00866ADF" w:rsidRDefault="00636864" w:rsidP="00C90DF2">
      <w:pPr>
        <w:pStyle w:val="ListeParagraf"/>
        <w:numPr>
          <w:ilvl w:val="0"/>
          <w:numId w:val="10"/>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Öğrencilerin k</w:t>
      </w:r>
      <w:r w:rsidR="00C90DF2" w:rsidRPr="00866ADF">
        <w:rPr>
          <w:rFonts w:ascii="Times New Roman" w:eastAsia="MS Mincho" w:hAnsi="Times New Roman" w:cs="Times New Roman"/>
          <w:sz w:val="24"/>
          <w:szCs w:val="24"/>
        </w:rPr>
        <w:t>linik uygulamalarda ebe üniforması; laboratuvar uygulamalarında ise beyaz önlük giymeleri zorunludur.</w:t>
      </w:r>
    </w:p>
    <w:p w14:paraId="2391926C" w14:textId="5E2C6BB4" w:rsidR="00C90DF2" w:rsidRPr="00866ADF" w:rsidRDefault="00C90DF2" w:rsidP="00C90DF2">
      <w:pPr>
        <w:pStyle w:val="ListeParagraf"/>
        <w:numPr>
          <w:ilvl w:val="0"/>
          <w:numId w:val="10"/>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Forma üzerine alyans harici her türlü küpe, kolye, bilezik kullanılması yasaktır. </w:t>
      </w:r>
    </w:p>
    <w:p w14:paraId="22AAF3AE" w14:textId="0A48D1FD" w:rsidR="00C90DF2" w:rsidRPr="00866ADF" w:rsidRDefault="00C90DF2" w:rsidP="00C90DF2">
      <w:pPr>
        <w:pStyle w:val="ListeParagraf"/>
        <w:numPr>
          <w:ilvl w:val="0"/>
          <w:numId w:val="10"/>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Sadece koyu renkli spor ayakkabı kabul edilmekte olup hastane terliği kullanılması kesinlikle yasaktır.</w:t>
      </w:r>
    </w:p>
    <w:p w14:paraId="135327C4" w14:textId="5FEEAD5A" w:rsidR="00C90DF2" w:rsidRPr="00866ADF" w:rsidRDefault="00C90DF2" w:rsidP="00C90DF2">
      <w:pPr>
        <w:pStyle w:val="ListeParagraf"/>
        <w:numPr>
          <w:ilvl w:val="0"/>
          <w:numId w:val="10"/>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Tırnakların uzun veya ojeli olması kesinlikle yasaktır.</w:t>
      </w:r>
    </w:p>
    <w:p w14:paraId="78293D9A" w14:textId="0C9E9828" w:rsidR="00C90DF2" w:rsidRPr="00866ADF" w:rsidRDefault="00C90DF2" w:rsidP="00C90DF2">
      <w:pPr>
        <w:pStyle w:val="ListeParagraf"/>
        <w:numPr>
          <w:ilvl w:val="0"/>
          <w:numId w:val="10"/>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Saçlar topuz veya örgü olmalıdır. Saçlar kesinlikle formaya değmemelidir. Başörtü kullanan öğrencilerin üzerinde model-desen bulunmayan lacivert veya siyah başörtü kullanmaları gerekmektedir.</w:t>
      </w:r>
    </w:p>
    <w:p w14:paraId="6A36EFFF" w14:textId="12E587D1" w:rsidR="00C90DF2" w:rsidRPr="00866ADF" w:rsidRDefault="00C90DF2" w:rsidP="00C90DF2">
      <w:pPr>
        <w:pStyle w:val="ListeParagraf"/>
        <w:numPr>
          <w:ilvl w:val="0"/>
          <w:numId w:val="10"/>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Ebe bonesi kullanmak yasaktır.</w:t>
      </w:r>
    </w:p>
    <w:p w14:paraId="0BAAC9F8" w14:textId="77777777" w:rsidR="00C90DF2" w:rsidRPr="00866ADF" w:rsidRDefault="00C90DF2" w:rsidP="00C90DF2">
      <w:pPr>
        <w:pStyle w:val="ListeParagraf"/>
        <w:spacing w:after="0"/>
        <w:ind w:left="1428"/>
        <w:jc w:val="both"/>
        <w:rPr>
          <w:rFonts w:ascii="Times New Roman" w:eastAsia="MS Mincho" w:hAnsi="Times New Roman" w:cs="Times New Roman"/>
          <w:sz w:val="24"/>
          <w:szCs w:val="24"/>
        </w:rPr>
      </w:pPr>
    </w:p>
    <w:p w14:paraId="34F69A62" w14:textId="65601222" w:rsidR="006F2865" w:rsidRPr="00866ADF" w:rsidRDefault="006F2865" w:rsidP="00AA236D">
      <w:pPr>
        <w:spacing w:after="0"/>
        <w:ind w:firstLine="708"/>
        <w:jc w:val="both"/>
        <w:rPr>
          <w:rFonts w:ascii="Times New Roman" w:eastAsia="MS Mincho" w:hAnsi="Times New Roman" w:cs="Times New Roman"/>
          <w:b/>
          <w:sz w:val="24"/>
          <w:szCs w:val="24"/>
        </w:rPr>
      </w:pPr>
      <w:bookmarkStart w:id="1" w:name="_Hlk165987575"/>
      <w:r w:rsidRPr="00866ADF">
        <w:rPr>
          <w:rFonts w:ascii="Times New Roman" w:eastAsia="MS Mincho" w:hAnsi="Times New Roman" w:cs="Times New Roman"/>
          <w:b/>
          <w:bCs/>
          <w:sz w:val="24"/>
          <w:szCs w:val="24"/>
        </w:rPr>
        <w:t xml:space="preserve">Uygulama </w:t>
      </w:r>
      <w:r w:rsidR="00A71E86" w:rsidRPr="00866ADF">
        <w:rPr>
          <w:rFonts w:ascii="Times New Roman" w:eastAsia="MS Mincho" w:hAnsi="Times New Roman" w:cs="Times New Roman"/>
          <w:b/>
          <w:bCs/>
          <w:sz w:val="24"/>
          <w:szCs w:val="24"/>
        </w:rPr>
        <w:t xml:space="preserve">yapan </w:t>
      </w:r>
      <w:r w:rsidR="00BD4650" w:rsidRPr="00866ADF">
        <w:rPr>
          <w:rFonts w:ascii="Times New Roman" w:eastAsia="MS Mincho" w:hAnsi="Times New Roman" w:cs="Times New Roman"/>
          <w:b/>
          <w:sz w:val="24"/>
          <w:szCs w:val="24"/>
        </w:rPr>
        <w:t>öğrencinin</w:t>
      </w:r>
      <w:r w:rsidR="00A71E86" w:rsidRPr="00866ADF">
        <w:rPr>
          <w:rFonts w:ascii="Times New Roman" w:eastAsia="MS Mincho" w:hAnsi="Times New Roman" w:cs="Times New Roman"/>
          <w:b/>
          <w:sz w:val="24"/>
          <w:szCs w:val="24"/>
        </w:rPr>
        <w:t xml:space="preserve"> </w:t>
      </w:r>
      <w:r w:rsidR="00BD4650" w:rsidRPr="00866ADF">
        <w:rPr>
          <w:rFonts w:ascii="Times New Roman" w:eastAsia="MS Mincho" w:hAnsi="Times New Roman" w:cs="Times New Roman"/>
          <w:b/>
          <w:sz w:val="24"/>
          <w:szCs w:val="24"/>
        </w:rPr>
        <w:t>görev</w:t>
      </w:r>
      <w:r w:rsidR="00A71E86" w:rsidRPr="00866ADF">
        <w:rPr>
          <w:rFonts w:ascii="Times New Roman" w:eastAsia="MS Mincho" w:hAnsi="Times New Roman" w:cs="Times New Roman"/>
          <w:b/>
          <w:sz w:val="24"/>
          <w:szCs w:val="24"/>
        </w:rPr>
        <w:t xml:space="preserve"> ve sorumlulukları</w:t>
      </w:r>
    </w:p>
    <w:bookmarkEnd w:id="1"/>
    <w:p w14:paraId="738D6C14" w14:textId="18A00D9F" w:rsidR="000B2ACB" w:rsidRPr="00E07636" w:rsidRDefault="006F2865" w:rsidP="00AA236D">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1</w:t>
      </w:r>
      <w:r w:rsidR="00286555" w:rsidRPr="00866ADF">
        <w:rPr>
          <w:rFonts w:ascii="Times New Roman" w:eastAsia="MS Mincho" w:hAnsi="Times New Roman" w:cs="Times New Roman"/>
          <w:b/>
          <w:sz w:val="24"/>
          <w:szCs w:val="24"/>
        </w:rPr>
        <w:t>2</w:t>
      </w:r>
      <w:r w:rsidR="00C2580C" w:rsidRPr="00866ADF">
        <w:rPr>
          <w:rFonts w:ascii="Times New Roman" w:eastAsia="MS Mincho" w:hAnsi="Times New Roman" w:cs="Times New Roman"/>
          <w:b/>
          <w:sz w:val="24"/>
          <w:szCs w:val="24"/>
        </w:rPr>
        <w:t>-</w:t>
      </w:r>
      <w:r w:rsidR="005F569A" w:rsidRPr="00866ADF">
        <w:rPr>
          <w:rFonts w:ascii="Times New Roman" w:eastAsia="MS Mincho" w:hAnsi="Times New Roman" w:cs="Times New Roman"/>
          <w:b/>
          <w:sz w:val="24"/>
          <w:szCs w:val="24"/>
        </w:rPr>
        <w:t xml:space="preserve"> </w:t>
      </w:r>
      <w:r w:rsidR="00E07636" w:rsidRPr="00E07636">
        <w:rPr>
          <w:rFonts w:ascii="Times New Roman" w:eastAsia="MS Mincho" w:hAnsi="Times New Roman" w:cs="Times New Roman"/>
          <w:bCs/>
          <w:sz w:val="24"/>
          <w:szCs w:val="24"/>
        </w:rPr>
        <w:t>Uygulama yapan öğrencinin görev ve sorumlulukları</w:t>
      </w:r>
      <w:r w:rsidR="00E07636">
        <w:rPr>
          <w:rFonts w:ascii="Times New Roman" w:eastAsia="MS Mincho" w:hAnsi="Times New Roman" w:cs="Times New Roman"/>
          <w:b/>
          <w:sz w:val="24"/>
          <w:szCs w:val="24"/>
        </w:rPr>
        <w:t xml:space="preserve"> </w:t>
      </w:r>
      <w:r w:rsidR="005F569A" w:rsidRPr="00E07636">
        <w:rPr>
          <w:rFonts w:ascii="Times New Roman" w:eastAsia="MS Mincho" w:hAnsi="Times New Roman" w:cs="Times New Roman"/>
          <w:sz w:val="24"/>
          <w:szCs w:val="24"/>
        </w:rPr>
        <w:t>şunlardır;</w:t>
      </w:r>
    </w:p>
    <w:p w14:paraId="13782A3D" w14:textId="56BC33B5" w:rsidR="000B2ACB" w:rsidRPr="00866ADF" w:rsidRDefault="00F96381" w:rsidP="003901BC">
      <w:pPr>
        <w:pStyle w:val="ListeParagraf"/>
        <w:numPr>
          <w:ilvl w:val="0"/>
          <w:numId w:val="6"/>
        </w:numPr>
        <w:jc w:val="both"/>
        <w:rPr>
          <w:rFonts w:ascii="Times New Roman" w:eastAsia="MS Mincho" w:hAnsi="Times New Roman" w:cs="Times New Roman"/>
          <w:sz w:val="24"/>
          <w:szCs w:val="24"/>
        </w:rPr>
      </w:pPr>
      <w:r w:rsidRPr="00942232">
        <w:rPr>
          <w:rFonts w:ascii="Times New Roman" w:eastAsia="MS Mincho" w:hAnsi="Times New Roman" w:cs="Times New Roman"/>
          <w:sz w:val="24"/>
          <w:szCs w:val="24"/>
        </w:rPr>
        <w:t>Uygulamalı dersler kapsamında yürütülen</w:t>
      </w:r>
      <w:r w:rsidRPr="00866ADF">
        <w:rPr>
          <w:rFonts w:ascii="Times New Roman" w:eastAsia="MS Mincho" w:hAnsi="Times New Roman" w:cs="Times New Roman"/>
          <w:sz w:val="24"/>
          <w:szCs w:val="24"/>
        </w:rPr>
        <w:t xml:space="preserve"> klinik uygulamalar 08:00-16:00 saatleri arasında yapılmaktadır. Öğrencilerin sabah 08:00’de klinikte hazır durumda olması gerekmektedir.</w:t>
      </w:r>
      <w:r w:rsidR="0089583E" w:rsidRPr="00866ADF">
        <w:rPr>
          <w:rFonts w:ascii="Times New Roman" w:eastAsia="MS Mincho" w:hAnsi="Times New Roman" w:cs="Times New Roman"/>
          <w:sz w:val="24"/>
          <w:szCs w:val="24"/>
        </w:rPr>
        <w:t xml:space="preserve"> Öğrenci </w:t>
      </w:r>
      <w:r w:rsidR="0089583E" w:rsidRPr="00E07636">
        <w:rPr>
          <w:rFonts w:ascii="Times New Roman" w:eastAsia="MS Mincho" w:hAnsi="Times New Roman" w:cs="Times New Roman"/>
          <w:sz w:val="24"/>
          <w:szCs w:val="24"/>
        </w:rPr>
        <w:t xml:space="preserve">geç geldiği </w:t>
      </w:r>
      <w:r w:rsidR="00942232" w:rsidRPr="00E07636">
        <w:rPr>
          <w:rFonts w:ascii="Times New Roman" w:eastAsia="MS Mincho" w:hAnsi="Times New Roman" w:cs="Times New Roman"/>
          <w:sz w:val="24"/>
          <w:szCs w:val="24"/>
        </w:rPr>
        <w:t xml:space="preserve">veya erken </w:t>
      </w:r>
      <w:r w:rsidR="00942232">
        <w:rPr>
          <w:rFonts w:ascii="Times New Roman" w:eastAsia="MS Mincho" w:hAnsi="Times New Roman" w:cs="Times New Roman"/>
          <w:sz w:val="24"/>
          <w:szCs w:val="24"/>
        </w:rPr>
        <w:t xml:space="preserve">ayrıldığı </w:t>
      </w:r>
      <w:r w:rsidR="0089583E" w:rsidRPr="00866ADF">
        <w:rPr>
          <w:rFonts w:ascii="Times New Roman" w:eastAsia="MS Mincho" w:hAnsi="Times New Roman" w:cs="Times New Roman"/>
          <w:sz w:val="24"/>
          <w:szCs w:val="24"/>
        </w:rPr>
        <w:t>takdirde devamsız sayılacaktır.</w:t>
      </w:r>
      <w:r w:rsidR="00C90DF2" w:rsidRPr="00866ADF">
        <w:rPr>
          <w:rFonts w:ascii="Times New Roman" w:eastAsia="MS Mincho" w:hAnsi="Times New Roman" w:cs="Times New Roman"/>
          <w:sz w:val="24"/>
          <w:szCs w:val="24"/>
        </w:rPr>
        <w:t xml:space="preserve"> </w:t>
      </w:r>
    </w:p>
    <w:p w14:paraId="066A931D" w14:textId="2DDFE434" w:rsidR="000B2ACB" w:rsidRPr="00866ADF" w:rsidRDefault="000B2ACB" w:rsidP="003901BC">
      <w:pPr>
        <w:pStyle w:val="ListeParagraf"/>
        <w:numPr>
          <w:ilvl w:val="0"/>
          <w:numId w:val="6"/>
        </w:numPr>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Uygulama alanında kendilerinden istenen </w:t>
      </w:r>
      <w:r w:rsidR="00E07636" w:rsidRPr="00866ADF">
        <w:rPr>
          <w:rFonts w:ascii="Times New Roman" w:eastAsia="MS Mincho" w:hAnsi="Times New Roman" w:cs="Times New Roman"/>
          <w:sz w:val="24"/>
          <w:szCs w:val="24"/>
        </w:rPr>
        <w:t>görev</w:t>
      </w:r>
      <w:r w:rsidRPr="00866ADF">
        <w:rPr>
          <w:rFonts w:ascii="Times New Roman" w:eastAsia="MS Mincho" w:hAnsi="Times New Roman" w:cs="Times New Roman"/>
          <w:sz w:val="24"/>
          <w:szCs w:val="24"/>
        </w:rPr>
        <w:t xml:space="preserve"> ve sorumlulukları yerine getirmekle yükümlüdür.</w:t>
      </w:r>
    </w:p>
    <w:p w14:paraId="419A8033" w14:textId="07EA4FA1" w:rsidR="000B2ACB" w:rsidRPr="00866ADF" w:rsidRDefault="000B2ACB"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Öğrenci </w:t>
      </w:r>
      <w:r w:rsidR="00942232">
        <w:rPr>
          <w:rFonts w:ascii="Times New Roman" w:eastAsia="MS Mincho" w:hAnsi="Times New Roman" w:cs="Times New Roman"/>
          <w:sz w:val="24"/>
          <w:szCs w:val="24"/>
        </w:rPr>
        <w:t>U</w:t>
      </w:r>
      <w:r w:rsidRPr="00866ADF">
        <w:rPr>
          <w:rFonts w:ascii="Times New Roman" w:eastAsia="MS Mincho" w:hAnsi="Times New Roman" w:cs="Times New Roman"/>
          <w:sz w:val="24"/>
          <w:szCs w:val="24"/>
        </w:rPr>
        <w:t xml:space="preserve">ygulama </w:t>
      </w:r>
      <w:r w:rsidR="00942232">
        <w:rPr>
          <w:rFonts w:ascii="Times New Roman" w:eastAsia="MS Mincho" w:hAnsi="Times New Roman" w:cs="Times New Roman"/>
          <w:sz w:val="24"/>
          <w:szCs w:val="24"/>
        </w:rPr>
        <w:t>S</w:t>
      </w:r>
      <w:r w:rsidRPr="00866ADF">
        <w:rPr>
          <w:rFonts w:ascii="Times New Roman" w:eastAsia="MS Mincho" w:hAnsi="Times New Roman" w:cs="Times New Roman"/>
          <w:sz w:val="24"/>
          <w:szCs w:val="24"/>
        </w:rPr>
        <w:t>orumlusu</w:t>
      </w:r>
      <w:r w:rsidR="005D7342">
        <w:rPr>
          <w:rFonts w:ascii="Times New Roman" w:eastAsia="MS Mincho" w:hAnsi="Times New Roman" w:cs="Times New Roman"/>
          <w:sz w:val="24"/>
          <w:szCs w:val="24"/>
        </w:rPr>
        <w:t xml:space="preserve"> ile </w:t>
      </w:r>
      <w:r w:rsidR="005D7342" w:rsidRPr="005D7342">
        <w:rPr>
          <w:rFonts w:ascii="Times New Roman" w:eastAsia="MS Mincho" w:hAnsi="Times New Roman" w:cs="Times New Roman"/>
          <w:sz w:val="24"/>
          <w:szCs w:val="24"/>
        </w:rPr>
        <w:t>öğretim elemanı ve sorumlu ebe/hemşire</w:t>
      </w:r>
      <w:r w:rsidR="005D7342">
        <w:rPr>
          <w:rFonts w:ascii="Times New Roman" w:eastAsia="MS Mincho" w:hAnsi="Times New Roman" w:cs="Times New Roman"/>
          <w:sz w:val="24"/>
          <w:szCs w:val="24"/>
        </w:rPr>
        <w:t>nin</w:t>
      </w:r>
      <w:r w:rsidR="005D7342" w:rsidRPr="005D7342">
        <w:rPr>
          <w:rFonts w:ascii="Times New Roman" w:eastAsia="MS Mincho" w:hAnsi="Times New Roman" w:cs="Times New Roman"/>
          <w:sz w:val="24"/>
          <w:szCs w:val="24"/>
        </w:rPr>
        <w:t xml:space="preserve"> </w:t>
      </w:r>
      <w:r w:rsidRPr="00866ADF">
        <w:rPr>
          <w:rFonts w:ascii="Times New Roman" w:eastAsia="MS Mincho" w:hAnsi="Times New Roman" w:cs="Times New Roman"/>
          <w:sz w:val="24"/>
          <w:szCs w:val="24"/>
        </w:rPr>
        <w:t>iznini almadan uygulama yerini terk edemez. Uygulama esnasında misafir kabul edi</w:t>
      </w:r>
      <w:r w:rsidR="005D7342">
        <w:rPr>
          <w:rFonts w:ascii="Times New Roman" w:eastAsia="MS Mincho" w:hAnsi="Times New Roman" w:cs="Times New Roman"/>
          <w:sz w:val="24"/>
          <w:szCs w:val="24"/>
        </w:rPr>
        <w:t>lemez</w:t>
      </w:r>
      <w:r w:rsidRPr="00866ADF">
        <w:rPr>
          <w:rFonts w:ascii="Times New Roman" w:eastAsia="MS Mincho" w:hAnsi="Times New Roman" w:cs="Times New Roman"/>
          <w:sz w:val="24"/>
          <w:szCs w:val="24"/>
        </w:rPr>
        <w:t xml:space="preserve">, </w:t>
      </w:r>
      <w:r w:rsidRPr="00866ADF">
        <w:rPr>
          <w:rFonts w:ascii="Times New Roman" w:eastAsia="MS Mincho" w:hAnsi="Times New Roman" w:cs="Times New Roman"/>
          <w:sz w:val="24"/>
          <w:szCs w:val="24"/>
        </w:rPr>
        <w:lastRenderedPageBreak/>
        <w:t>servisler arası dolaşıl</w:t>
      </w:r>
      <w:r w:rsidR="005D7342">
        <w:rPr>
          <w:rFonts w:ascii="Times New Roman" w:eastAsia="MS Mincho" w:hAnsi="Times New Roman" w:cs="Times New Roman"/>
          <w:sz w:val="24"/>
          <w:szCs w:val="24"/>
        </w:rPr>
        <w:t>amaz</w:t>
      </w:r>
      <w:r w:rsidRPr="00866ADF">
        <w:rPr>
          <w:rFonts w:ascii="Times New Roman" w:eastAsia="MS Mincho" w:hAnsi="Times New Roman" w:cs="Times New Roman"/>
          <w:sz w:val="24"/>
          <w:szCs w:val="24"/>
        </w:rPr>
        <w:t xml:space="preserve"> ve çay, kahve, sigara içmek gibi gerekçelerle servis dışına çıkıl</w:t>
      </w:r>
      <w:r w:rsidR="005D7342">
        <w:rPr>
          <w:rFonts w:ascii="Times New Roman" w:eastAsia="MS Mincho" w:hAnsi="Times New Roman" w:cs="Times New Roman"/>
          <w:sz w:val="24"/>
          <w:szCs w:val="24"/>
        </w:rPr>
        <w:t>amaz</w:t>
      </w:r>
      <w:r w:rsidRPr="00866ADF">
        <w:rPr>
          <w:rFonts w:ascii="Times New Roman" w:eastAsia="MS Mincho" w:hAnsi="Times New Roman" w:cs="Times New Roman"/>
          <w:sz w:val="24"/>
          <w:szCs w:val="24"/>
        </w:rPr>
        <w:t xml:space="preserve">. </w:t>
      </w:r>
    </w:p>
    <w:p w14:paraId="04FEC4A5" w14:textId="01427955" w:rsidR="003901BC" w:rsidRPr="00866ADF" w:rsidRDefault="003901BC"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Kurum bahçe veya çevresinde sigara içmek kesinlikle yasaktır.</w:t>
      </w:r>
    </w:p>
    <w:p w14:paraId="5F34F500" w14:textId="77777777" w:rsidR="000B2ACB" w:rsidRPr="00866ADF" w:rsidRDefault="000B2ACB"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Uygulama yaptıkları süre içinde birimde uygulanmakta olan çalışma ve güvenlik kurallarına uymakla yükümlüdür. </w:t>
      </w:r>
    </w:p>
    <w:p w14:paraId="0DA7DDFD" w14:textId="77777777" w:rsidR="000B2ACB" w:rsidRPr="00866ADF" w:rsidRDefault="000B2ACB"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Öğrenci uygulama yerindeki ekip üyeleriyle uyumlu çalışmakla yükümlüdür. </w:t>
      </w:r>
    </w:p>
    <w:p w14:paraId="7BFBF658" w14:textId="12DFB5D4" w:rsidR="000B2ACB" w:rsidRPr="00866ADF" w:rsidRDefault="000B2ACB"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Öğrenci uygulama alanlarındaki her türlü araç ve gerecin dikkatli kullanılmasına azami özen göstermekle yükümlüdür. Bu yükümlülüklerin yerine getirilmemesinden doğacak her türlü sorumluluk öğrenciye aittir.</w:t>
      </w:r>
    </w:p>
    <w:p w14:paraId="0C267A18" w14:textId="0EFAC564" w:rsidR="000B2ACB" w:rsidRPr="00866ADF" w:rsidRDefault="000B2ACB"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Öğrenci uygulama alanını değiştiremez. Ancak gerekli durumlarda uygulama sorumlusunun gerekçeli görüşü ve dersin sorumlu öğretim elemanının onayı ile uygulama yerini değiştirilebilir. </w:t>
      </w:r>
    </w:p>
    <w:p w14:paraId="45734081" w14:textId="39E98B96" w:rsidR="003901BC" w:rsidRPr="00866ADF" w:rsidRDefault="003901BC" w:rsidP="003901BC">
      <w:pPr>
        <w:pStyle w:val="ListeParagraf"/>
        <w:numPr>
          <w:ilvl w:val="0"/>
          <w:numId w:val="6"/>
        </w:numPr>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Hastane kurallarına uymak zorunludur. </w:t>
      </w:r>
    </w:p>
    <w:p w14:paraId="4F9CDE45" w14:textId="4F60EF60" w:rsidR="003901BC" w:rsidRPr="00866ADF" w:rsidRDefault="006F0F65" w:rsidP="003901BC">
      <w:pPr>
        <w:pStyle w:val="ListeParagraf"/>
        <w:numPr>
          <w:ilvl w:val="0"/>
          <w:numId w:val="6"/>
        </w:numPr>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Klinik uygulama </w:t>
      </w:r>
      <w:r w:rsidR="003901BC" w:rsidRPr="00866ADF">
        <w:rPr>
          <w:rFonts w:ascii="Times New Roman" w:eastAsia="MS Mincho" w:hAnsi="Times New Roman" w:cs="Times New Roman"/>
          <w:sz w:val="24"/>
          <w:szCs w:val="24"/>
        </w:rPr>
        <w:t xml:space="preserve">saatleri süresince </w:t>
      </w:r>
      <w:r w:rsidR="00636864" w:rsidRPr="00866ADF">
        <w:rPr>
          <w:rFonts w:ascii="Times New Roman" w:eastAsia="MS Mincho" w:hAnsi="Times New Roman" w:cs="Times New Roman"/>
          <w:sz w:val="24"/>
          <w:szCs w:val="24"/>
        </w:rPr>
        <w:t xml:space="preserve">cep </w:t>
      </w:r>
      <w:r w:rsidR="003901BC" w:rsidRPr="00866ADF">
        <w:rPr>
          <w:rFonts w:ascii="Times New Roman" w:eastAsia="MS Mincho" w:hAnsi="Times New Roman" w:cs="Times New Roman"/>
          <w:sz w:val="24"/>
          <w:szCs w:val="24"/>
        </w:rPr>
        <w:t>telefon</w:t>
      </w:r>
      <w:r w:rsidR="00A70BB2" w:rsidRPr="00866ADF">
        <w:rPr>
          <w:rFonts w:ascii="Times New Roman" w:eastAsia="MS Mincho" w:hAnsi="Times New Roman" w:cs="Times New Roman"/>
          <w:sz w:val="24"/>
          <w:szCs w:val="24"/>
        </w:rPr>
        <w:t>u</w:t>
      </w:r>
      <w:r w:rsidR="003901BC" w:rsidRPr="00866ADF">
        <w:rPr>
          <w:rFonts w:ascii="Times New Roman" w:eastAsia="MS Mincho" w:hAnsi="Times New Roman" w:cs="Times New Roman"/>
          <w:sz w:val="24"/>
          <w:szCs w:val="24"/>
        </w:rPr>
        <w:t xml:space="preserve"> kullanmak yasaktır.</w:t>
      </w:r>
    </w:p>
    <w:p w14:paraId="3B26A264" w14:textId="3B3A10E6" w:rsidR="000B2ACB" w:rsidRPr="00866ADF" w:rsidRDefault="000B2ACB"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Öğrenciler yapacağı her uygulamayı </w:t>
      </w:r>
      <w:r w:rsidR="00C90DF2" w:rsidRPr="00866ADF">
        <w:rPr>
          <w:rFonts w:ascii="Times New Roman" w:eastAsia="MS Mincho" w:hAnsi="Times New Roman" w:cs="Times New Roman"/>
          <w:sz w:val="24"/>
          <w:szCs w:val="24"/>
        </w:rPr>
        <w:t>klinik çalışanı veya görevli öğretim elemanı</w:t>
      </w:r>
      <w:r w:rsidRPr="00866ADF">
        <w:rPr>
          <w:rFonts w:ascii="Times New Roman" w:eastAsia="MS Mincho" w:hAnsi="Times New Roman" w:cs="Times New Roman"/>
          <w:sz w:val="24"/>
          <w:szCs w:val="24"/>
        </w:rPr>
        <w:t xml:space="preserve"> denetiminde yapmakla yükümlüdür. </w:t>
      </w:r>
    </w:p>
    <w:p w14:paraId="76F0B02E" w14:textId="79BC249C" w:rsidR="000B2ACB" w:rsidRPr="00866ADF" w:rsidRDefault="00CF62FD" w:rsidP="003901BC">
      <w:pPr>
        <w:pStyle w:val="ListeParagraf"/>
        <w:numPr>
          <w:ilvl w:val="0"/>
          <w:numId w:val="6"/>
        </w:num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Öğrenci, U</w:t>
      </w:r>
      <w:r w:rsidR="006F2865" w:rsidRPr="00866ADF">
        <w:rPr>
          <w:rFonts w:ascii="Times New Roman" w:eastAsia="MS Mincho" w:hAnsi="Times New Roman" w:cs="Times New Roman"/>
          <w:sz w:val="24"/>
          <w:szCs w:val="24"/>
        </w:rPr>
        <w:t xml:space="preserve">ygulama </w:t>
      </w:r>
      <w:r>
        <w:rPr>
          <w:rFonts w:ascii="Times New Roman" w:eastAsia="MS Mincho" w:hAnsi="Times New Roman" w:cs="Times New Roman"/>
          <w:sz w:val="24"/>
          <w:szCs w:val="24"/>
        </w:rPr>
        <w:t>A</w:t>
      </w:r>
      <w:r w:rsidR="006F2865" w:rsidRPr="00866ADF">
        <w:rPr>
          <w:rFonts w:ascii="Times New Roman" w:eastAsia="MS Mincho" w:hAnsi="Times New Roman" w:cs="Times New Roman"/>
          <w:sz w:val="24"/>
          <w:szCs w:val="24"/>
        </w:rPr>
        <w:t>lanlarında izinsiz fotoğraf çekemez, ses ve görüntü kaydı alamaz, yayınlayamaz ve paylaşamaz.</w:t>
      </w:r>
    </w:p>
    <w:p w14:paraId="67AF9FDB" w14:textId="77777777" w:rsidR="003901BC" w:rsidRPr="00866ADF" w:rsidRDefault="003901BC"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Öğretim elemanının verdiği ödev, görev ve sorumlulukların yerine getirilmesi gerekmektedir. Bakım planlarının son teslim tarihi öncesi öğretim elemanına teslim edilmesi öğrenci sorumluluğundadır. </w:t>
      </w:r>
    </w:p>
    <w:p w14:paraId="57948014" w14:textId="77777777" w:rsidR="003901BC" w:rsidRPr="00866ADF" w:rsidRDefault="003901BC"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 xml:space="preserve">Bakım planı ve raporların Ebelik Bölüm Başkanlığı tarafından yayınlanan formatta olması gerekmektedir. </w:t>
      </w:r>
    </w:p>
    <w:p w14:paraId="77027234" w14:textId="557EC295" w:rsidR="003901BC" w:rsidRPr="00866ADF" w:rsidRDefault="003901BC"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Öğretim elemanı tarafından</w:t>
      </w:r>
      <w:r w:rsidR="00337A93">
        <w:rPr>
          <w:rFonts w:ascii="Times New Roman" w:eastAsia="MS Mincho" w:hAnsi="Times New Roman" w:cs="Times New Roman"/>
          <w:sz w:val="24"/>
          <w:szCs w:val="24"/>
        </w:rPr>
        <w:t xml:space="preserve"> istenilen</w:t>
      </w:r>
      <w:r w:rsidRPr="00866ADF">
        <w:rPr>
          <w:rFonts w:ascii="Times New Roman" w:eastAsia="MS Mincho" w:hAnsi="Times New Roman" w:cs="Times New Roman"/>
          <w:sz w:val="24"/>
          <w:szCs w:val="24"/>
        </w:rPr>
        <w:t xml:space="preserve"> bakım planı</w:t>
      </w:r>
      <w:r w:rsidR="00337A93">
        <w:rPr>
          <w:rFonts w:ascii="Times New Roman" w:eastAsia="MS Mincho" w:hAnsi="Times New Roman" w:cs="Times New Roman"/>
          <w:sz w:val="24"/>
          <w:szCs w:val="24"/>
        </w:rPr>
        <w:t xml:space="preserve"> veya raporların</w:t>
      </w:r>
      <w:r w:rsidRPr="00866ADF">
        <w:rPr>
          <w:rFonts w:ascii="Times New Roman" w:eastAsia="MS Mincho" w:hAnsi="Times New Roman" w:cs="Times New Roman"/>
          <w:sz w:val="24"/>
          <w:szCs w:val="24"/>
        </w:rPr>
        <w:t xml:space="preserve"> klinik uygulamaya çıkılan hafta içinde en geç </w:t>
      </w:r>
      <w:r w:rsidR="0089583E" w:rsidRPr="00866ADF">
        <w:rPr>
          <w:rFonts w:ascii="Times New Roman" w:eastAsia="MS Mincho" w:hAnsi="Times New Roman" w:cs="Times New Roman"/>
          <w:sz w:val="24"/>
          <w:szCs w:val="24"/>
        </w:rPr>
        <w:t>cuma</w:t>
      </w:r>
      <w:r w:rsidRPr="00866ADF">
        <w:rPr>
          <w:rFonts w:ascii="Times New Roman" w:eastAsia="MS Mincho" w:hAnsi="Times New Roman" w:cs="Times New Roman"/>
          <w:sz w:val="24"/>
          <w:szCs w:val="24"/>
        </w:rPr>
        <w:t xml:space="preserve"> gününe kadar öğretim elemanına teslim edilmesi gerekmektedir.  </w:t>
      </w:r>
    </w:p>
    <w:p w14:paraId="256028F2" w14:textId="19F62BED" w:rsidR="006F2865" w:rsidRPr="00866ADF" w:rsidRDefault="003901BC" w:rsidP="003901BC">
      <w:pPr>
        <w:pStyle w:val="ListeParagraf"/>
        <w:numPr>
          <w:ilvl w:val="0"/>
          <w:numId w:val="6"/>
        </w:numPr>
        <w:spacing w:after="0"/>
        <w:jc w:val="both"/>
        <w:rPr>
          <w:rFonts w:ascii="Times New Roman" w:eastAsia="MS Mincho" w:hAnsi="Times New Roman" w:cs="Times New Roman"/>
          <w:sz w:val="24"/>
          <w:szCs w:val="24"/>
        </w:rPr>
      </w:pPr>
      <w:r w:rsidRPr="00866ADF">
        <w:rPr>
          <w:rFonts w:ascii="Times New Roman" w:eastAsia="MS Mincho" w:hAnsi="Times New Roman" w:cs="Times New Roman"/>
          <w:sz w:val="24"/>
          <w:szCs w:val="24"/>
        </w:rPr>
        <w:t>Klinik uygulamanın ilk günü veya rotasyonların ilk günü Öğrenci Değerlendirme Formunun fotoğraflı şekilde öğretim elemanına teslim edilmesi gerekmektedir.</w:t>
      </w:r>
    </w:p>
    <w:p w14:paraId="13FFF140" w14:textId="77777777" w:rsidR="00BA7520" w:rsidRPr="00866ADF" w:rsidRDefault="00BA7520" w:rsidP="00BA7520">
      <w:pPr>
        <w:pStyle w:val="ListeParagraf"/>
        <w:spacing w:after="0"/>
        <w:jc w:val="both"/>
        <w:rPr>
          <w:rFonts w:ascii="Times New Roman" w:eastAsia="MS Mincho" w:hAnsi="Times New Roman" w:cs="Times New Roman"/>
          <w:sz w:val="24"/>
          <w:szCs w:val="24"/>
        </w:rPr>
      </w:pPr>
    </w:p>
    <w:p w14:paraId="0F710087" w14:textId="411393AC" w:rsidR="00E51FD8" w:rsidRPr="00866ADF" w:rsidRDefault="00DB654B" w:rsidP="003901BC">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Uygulama </w:t>
      </w:r>
      <w:r w:rsidR="008809A9">
        <w:rPr>
          <w:rFonts w:ascii="Times New Roman" w:eastAsia="MS Mincho" w:hAnsi="Times New Roman" w:cs="Times New Roman"/>
          <w:b/>
          <w:sz w:val="24"/>
          <w:szCs w:val="24"/>
        </w:rPr>
        <w:t>S</w:t>
      </w:r>
      <w:r w:rsidRPr="00866ADF">
        <w:rPr>
          <w:rFonts w:ascii="Times New Roman" w:eastAsia="MS Mincho" w:hAnsi="Times New Roman" w:cs="Times New Roman"/>
          <w:b/>
          <w:sz w:val="24"/>
          <w:szCs w:val="24"/>
        </w:rPr>
        <w:t xml:space="preserve">orumlusunun görev ve sorumlulukları </w:t>
      </w:r>
    </w:p>
    <w:p w14:paraId="7C54FFED" w14:textId="715890F3" w:rsidR="00AE4978" w:rsidRPr="00866ADF" w:rsidRDefault="00286555" w:rsidP="00AE4978">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MADDE 13</w:t>
      </w:r>
      <w:r w:rsidR="00C2580C" w:rsidRPr="00866ADF">
        <w:rPr>
          <w:rFonts w:ascii="Times New Roman" w:eastAsia="MS Mincho" w:hAnsi="Times New Roman" w:cs="Times New Roman"/>
          <w:b/>
          <w:sz w:val="24"/>
          <w:szCs w:val="24"/>
        </w:rPr>
        <w:t>-</w:t>
      </w:r>
      <w:r w:rsidR="005F569A" w:rsidRPr="00866ADF">
        <w:rPr>
          <w:rFonts w:ascii="Times New Roman" w:eastAsia="MS Mincho" w:hAnsi="Times New Roman" w:cs="Times New Roman"/>
          <w:b/>
          <w:sz w:val="24"/>
          <w:szCs w:val="24"/>
        </w:rPr>
        <w:t xml:space="preserve"> </w:t>
      </w:r>
      <w:r w:rsidR="00AE4978" w:rsidRPr="00AE4978">
        <w:rPr>
          <w:rFonts w:ascii="Times New Roman" w:eastAsia="MS Mincho" w:hAnsi="Times New Roman" w:cs="Times New Roman"/>
          <w:bCs/>
          <w:sz w:val="24"/>
          <w:szCs w:val="24"/>
        </w:rPr>
        <w:t>(1) Uygulama sorumlusunun görev ve sorumlulukları</w:t>
      </w:r>
      <w:r w:rsidR="00AE4978" w:rsidRPr="00866ADF">
        <w:rPr>
          <w:rFonts w:ascii="Times New Roman" w:eastAsia="MS Mincho" w:hAnsi="Times New Roman" w:cs="Times New Roman"/>
          <w:b/>
          <w:sz w:val="24"/>
          <w:szCs w:val="24"/>
        </w:rPr>
        <w:t xml:space="preserve"> </w:t>
      </w:r>
      <w:r w:rsidR="00AE4978" w:rsidRPr="00AE4978">
        <w:rPr>
          <w:rFonts w:ascii="Times New Roman" w:eastAsia="MS Mincho" w:hAnsi="Times New Roman" w:cs="Times New Roman"/>
          <w:bCs/>
          <w:sz w:val="24"/>
          <w:szCs w:val="24"/>
        </w:rPr>
        <w:t>şunlardır:</w:t>
      </w:r>
    </w:p>
    <w:p w14:paraId="13D0CA6E" w14:textId="63EB15C4" w:rsidR="006F2865" w:rsidRPr="00866ADF" w:rsidRDefault="006F2865" w:rsidP="00DB654B">
      <w:pPr>
        <w:spacing w:after="0"/>
        <w:ind w:firstLine="708"/>
        <w:jc w:val="both"/>
        <w:rPr>
          <w:rFonts w:ascii="Times New Roman" w:eastAsia="MS Mincho" w:hAnsi="Times New Roman" w:cs="Times New Roman"/>
          <w:b/>
          <w:sz w:val="24"/>
          <w:szCs w:val="24"/>
        </w:rPr>
      </w:pPr>
    </w:p>
    <w:p w14:paraId="53CB9E19" w14:textId="258B16A3"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Her ders döneminde öğrencilerin derslerinin başladığı haftadan itibaren uygulamalı derslerin laboratuvar ve hastane uygulamalarına destek vermek,</w:t>
      </w:r>
    </w:p>
    <w:p w14:paraId="457D0A89" w14:textId="1808C345"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Ders kapsamında öğrencilerden beklenen bakım ve tedavi davranışlarını gözlemlemek,</w:t>
      </w:r>
    </w:p>
    <w:p w14:paraId="690A015C" w14:textId="497BB8AC"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Öğrencilerin eksik oldukları konularda bilgi ve tecrübesi ile eksiklikleri gidermek, </w:t>
      </w:r>
    </w:p>
    <w:p w14:paraId="3FE30D39" w14:textId="19EFB947"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Uygulamaya çıktığı ders kapsamında bakım planlarını okumak ve en geç bir hafta içinde bakım planlarına </w:t>
      </w:r>
      <w:r w:rsidR="005A6A67" w:rsidRPr="0080067E">
        <w:rPr>
          <w:rFonts w:ascii="Times New Roman" w:eastAsia="MS Mincho" w:hAnsi="Times New Roman" w:cs="Times New Roman"/>
          <w:sz w:val="24"/>
          <w:szCs w:val="24"/>
        </w:rPr>
        <w:t>yanıt vermek</w:t>
      </w:r>
      <w:r w:rsidRPr="0080067E">
        <w:rPr>
          <w:rFonts w:ascii="Times New Roman" w:eastAsia="MS Mincho" w:hAnsi="Times New Roman" w:cs="Times New Roman"/>
          <w:sz w:val="24"/>
          <w:szCs w:val="24"/>
        </w:rPr>
        <w:t xml:space="preserve">, </w:t>
      </w:r>
    </w:p>
    <w:p w14:paraId="047F25A4" w14:textId="1515682E"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Bakım planlarında ve kliniklerde iyi yapılan uygulamaları övmek, eksik yapılan uygulamaları tamamlamak, </w:t>
      </w:r>
    </w:p>
    <w:p w14:paraId="1CD3C791" w14:textId="34704E39"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Klinik uygulama kurallarına uymak</w:t>
      </w:r>
      <w:r w:rsidR="009234E7" w:rsidRPr="0080067E">
        <w:rPr>
          <w:rFonts w:ascii="Times New Roman" w:eastAsia="MS Mincho" w:hAnsi="Times New Roman" w:cs="Times New Roman"/>
          <w:sz w:val="24"/>
          <w:szCs w:val="24"/>
        </w:rPr>
        <w:t xml:space="preserve"> ve bu kurallara uyulmasını sağlamak</w:t>
      </w:r>
      <w:r w:rsidRPr="0080067E">
        <w:rPr>
          <w:rFonts w:ascii="Times New Roman" w:eastAsia="MS Mincho" w:hAnsi="Times New Roman" w:cs="Times New Roman"/>
          <w:sz w:val="24"/>
          <w:szCs w:val="24"/>
        </w:rPr>
        <w:t>,</w:t>
      </w:r>
    </w:p>
    <w:p w14:paraId="039BC7FE" w14:textId="6BAA2577"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Hastanedeki uygulamada forma, laboratuvardaki uygulamada önlük giymek, </w:t>
      </w:r>
    </w:p>
    <w:p w14:paraId="0A54053D" w14:textId="0EF78043"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lastRenderedPageBreak/>
        <w:t>Kılık-kıyafet kurallarına (saçların toplu olması, uygun renkte forma ve ayakkabı, başörtüsü kullanmak, makyaj yapmamak, tırnakların uzun olmaması) uymak,</w:t>
      </w:r>
    </w:p>
    <w:p w14:paraId="54599DD8" w14:textId="3208EC50"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Laboratuvar veya hastane klinik uygulama saatlerine uymak,</w:t>
      </w:r>
    </w:p>
    <w:p w14:paraId="0D095983" w14:textId="767FC3BC" w:rsidR="00DB654B" w:rsidRPr="0080067E" w:rsidRDefault="00DB654B" w:rsidP="0080067E">
      <w:pPr>
        <w:pStyle w:val="ListeParagraf"/>
        <w:numPr>
          <w:ilvl w:val="0"/>
          <w:numId w:val="15"/>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Üniversite kimliğini hiçbir şekilde görev dışı alanlarda ve işlerde kullanmamak, </w:t>
      </w:r>
    </w:p>
    <w:p w14:paraId="3ABBBB99" w14:textId="135F3A50" w:rsidR="00DB654B" w:rsidRPr="0080067E" w:rsidRDefault="00DB654B" w:rsidP="0080067E">
      <w:pPr>
        <w:pStyle w:val="ListeParagraf"/>
        <w:numPr>
          <w:ilvl w:val="0"/>
          <w:numId w:val="15"/>
        </w:numPr>
        <w:spacing w:after="0"/>
        <w:jc w:val="both"/>
        <w:rPr>
          <w:rFonts w:ascii="Times New Roman" w:eastAsia="MS Mincho" w:hAnsi="Times New Roman" w:cs="Times New Roman"/>
          <w:color w:val="FF0000"/>
          <w:sz w:val="24"/>
          <w:szCs w:val="24"/>
        </w:rPr>
      </w:pPr>
      <w:r w:rsidRPr="0080067E">
        <w:rPr>
          <w:rFonts w:ascii="Times New Roman" w:eastAsia="MS Mincho" w:hAnsi="Times New Roman" w:cs="Times New Roman"/>
          <w:sz w:val="24"/>
          <w:szCs w:val="24"/>
        </w:rPr>
        <w:t xml:space="preserve"> </w:t>
      </w:r>
      <w:proofErr w:type="spellStart"/>
      <w:r w:rsidR="009234E7" w:rsidRPr="0080067E">
        <w:rPr>
          <w:rFonts w:ascii="Times New Roman" w:eastAsia="MS Mincho" w:hAnsi="Times New Roman" w:cs="Times New Roman"/>
          <w:sz w:val="24"/>
          <w:szCs w:val="24"/>
          <w:highlight w:val="yellow"/>
        </w:rPr>
        <w:t>Mentör</w:t>
      </w:r>
      <w:r w:rsidR="006B1337" w:rsidRPr="0080067E">
        <w:rPr>
          <w:rFonts w:ascii="Times New Roman" w:eastAsia="MS Mincho" w:hAnsi="Times New Roman" w:cs="Times New Roman"/>
          <w:sz w:val="24"/>
          <w:szCs w:val="24"/>
          <w:highlight w:val="yellow"/>
        </w:rPr>
        <w:t>ler</w:t>
      </w:r>
      <w:proofErr w:type="spellEnd"/>
      <w:r w:rsidR="009234E7" w:rsidRPr="0080067E">
        <w:rPr>
          <w:rFonts w:ascii="Times New Roman" w:eastAsia="MS Mincho" w:hAnsi="Times New Roman" w:cs="Times New Roman"/>
          <w:sz w:val="24"/>
          <w:szCs w:val="24"/>
        </w:rPr>
        <w:t xml:space="preserve"> kendilerini </w:t>
      </w:r>
      <w:r w:rsidRPr="0080067E">
        <w:rPr>
          <w:rFonts w:ascii="Times New Roman" w:eastAsia="MS Mincho" w:hAnsi="Times New Roman" w:cs="Times New Roman"/>
          <w:sz w:val="24"/>
          <w:szCs w:val="24"/>
        </w:rPr>
        <w:t>Üniversitenin öğretim elemanı</w:t>
      </w:r>
      <w:r w:rsidR="009234E7" w:rsidRPr="0080067E">
        <w:rPr>
          <w:rFonts w:ascii="Times New Roman" w:eastAsia="MS Mincho" w:hAnsi="Times New Roman" w:cs="Times New Roman"/>
          <w:sz w:val="24"/>
          <w:szCs w:val="24"/>
        </w:rPr>
        <w:t xml:space="preserve"> </w:t>
      </w:r>
      <w:r w:rsidRPr="0080067E">
        <w:rPr>
          <w:rFonts w:ascii="Times New Roman" w:eastAsia="MS Mincho" w:hAnsi="Times New Roman" w:cs="Times New Roman"/>
          <w:sz w:val="24"/>
          <w:szCs w:val="24"/>
        </w:rPr>
        <w:t>olarak</w:t>
      </w:r>
      <w:r w:rsidR="00E07636" w:rsidRPr="0080067E">
        <w:rPr>
          <w:rFonts w:ascii="Times New Roman" w:eastAsia="MS Mincho" w:hAnsi="Times New Roman" w:cs="Times New Roman"/>
          <w:sz w:val="24"/>
          <w:szCs w:val="24"/>
        </w:rPr>
        <w:t xml:space="preserve"> </w:t>
      </w:r>
      <w:r w:rsidRPr="0080067E">
        <w:rPr>
          <w:rFonts w:ascii="Times New Roman" w:eastAsia="MS Mincho" w:hAnsi="Times New Roman" w:cs="Times New Roman"/>
          <w:sz w:val="24"/>
          <w:szCs w:val="24"/>
        </w:rPr>
        <w:t>tanıt</w:t>
      </w:r>
      <w:r w:rsidR="006B1337" w:rsidRPr="0080067E">
        <w:rPr>
          <w:rFonts w:ascii="Times New Roman" w:eastAsia="MS Mincho" w:hAnsi="Times New Roman" w:cs="Times New Roman"/>
          <w:sz w:val="24"/>
          <w:szCs w:val="24"/>
        </w:rPr>
        <w:t>a</w:t>
      </w:r>
      <w:r w:rsidRPr="0080067E">
        <w:rPr>
          <w:rFonts w:ascii="Times New Roman" w:eastAsia="MS Mincho" w:hAnsi="Times New Roman" w:cs="Times New Roman"/>
          <w:sz w:val="24"/>
          <w:szCs w:val="24"/>
        </w:rPr>
        <w:t>ma</w:t>
      </w:r>
      <w:r w:rsidR="006B1337" w:rsidRPr="0080067E">
        <w:rPr>
          <w:rFonts w:ascii="Times New Roman" w:eastAsia="MS Mincho" w:hAnsi="Times New Roman" w:cs="Times New Roman"/>
          <w:sz w:val="24"/>
          <w:szCs w:val="24"/>
        </w:rPr>
        <w:t>zlar</w:t>
      </w:r>
      <w:r w:rsidR="00240EDB" w:rsidRPr="0080067E">
        <w:rPr>
          <w:rFonts w:ascii="Times New Roman" w:eastAsia="MS Mincho" w:hAnsi="Times New Roman" w:cs="Times New Roman"/>
          <w:color w:val="FF0000"/>
          <w:sz w:val="24"/>
          <w:szCs w:val="24"/>
        </w:rPr>
        <w:t>,</w:t>
      </w:r>
    </w:p>
    <w:p w14:paraId="3F4CA447" w14:textId="1ABD7989" w:rsidR="00DB654B" w:rsidRPr="0080067E" w:rsidRDefault="0080067E" w:rsidP="0080067E">
      <w:pPr>
        <w:pStyle w:val="ListeParagraf"/>
        <w:numPr>
          <w:ilvl w:val="0"/>
          <w:numId w:val="15"/>
        </w:num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DB654B" w:rsidRPr="0080067E">
        <w:rPr>
          <w:rFonts w:ascii="Times New Roman" w:eastAsia="MS Mincho" w:hAnsi="Times New Roman" w:cs="Times New Roman"/>
          <w:sz w:val="24"/>
          <w:szCs w:val="24"/>
        </w:rPr>
        <w:t>Üniversite ve bölümün olumsuz olarak anılacağı her türlü eylemden uzak durmak.</w:t>
      </w:r>
    </w:p>
    <w:p w14:paraId="260D020D" w14:textId="77777777" w:rsidR="00EB1585" w:rsidRDefault="00EB1585" w:rsidP="003901BC">
      <w:pPr>
        <w:spacing w:after="0"/>
        <w:ind w:left="708"/>
        <w:jc w:val="both"/>
        <w:rPr>
          <w:rFonts w:ascii="Times New Roman" w:eastAsia="MS Mincho" w:hAnsi="Times New Roman" w:cs="Times New Roman"/>
          <w:sz w:val="24"/>
          <w:szCs w:val="24"/>
        </w:rPr>
      </w:pPr>
    </w:p>
    <w:p w14:paraId="783FE318" w14:textId="408CD42C" w:rsidR="006F2865" w:rsidRPr="00866ADF" w:rsidRDefault="006F2865" w:rsidP="003901BC">
      <w:pPr>
        <w:spacing w:after="0"/>
        <w:ind w:left="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Uygulama</w:t>
      </w:r>
      <w:r w:rsidR="00AA236D" w:rsidRPr="00866ADF">
        <w:rPr>
          <w:rFonts w:ascii="Times New Roman" w:eastAsia="MS Mincho" w:hAnsi="Times New Roman" w:cs="Times New Roman"/>
          <w:b/>
          <w:sz w:val="24"/>
          <w:szCs w:val="24"/>
        </w:rPr>
        <w:t xml:space="preserve"> </w:t>
      </w:r>
      <w:r w:rsidR="008809A9">
        <w:rPr>
          <w:rFonts w:ascii="Times New Roman" w:eastAsia="MS Mincho" w:hAnsi="Times New Roman" w:cs="Times New Roman"/>
          <w:b/>
          <w:sz w:val="24"/>
          <w:szCs w:val="24"/>
        </w:rPr>
        <w:t>Yürütücüsü</w:t>
      </w:r>
      <w:r w:rsidR="00AA236D" w:rsidRPr="00866ADF">
        <w:rPr>
          <w:rFonts w:ascii="Times New Roman" w:eastAsia="MS Mincho" w:hAnsi="Times New Roman" w:cs="Times New Roman"/>
          <w:b/>
          <w:sz w:val="24"/>
          <w:szCs w:val="24"/>
        </w:rPr>
        <w:t xml:space="preserve"> </w:t>
      </w:r>
      <w:r w:rsidR="00AA236D" w:rsidRPr="00866ADF">
        <w:rPr>
          <w:rFonts w:ascii="Times New Roman" w:eastAsia="MS Mincho" w:hAnsi="Times New Roman" w:cs="Times New Roman"/>
          <w:b/>
          <w:bCs/>
          <w:sz w:val="24"/>
          <w:szCs w:val="24"/>
        </w:rPr>
        <w:t>öğretim üye/elemanının</w:t>
      </w:r>
      <w:r w:rsidR="00AA236D" w:rsidRPr="00866ADF">
        <w:rPr>
          <w:rFonts w:ascii="Times New Roman" w:eastAsia="MS Mincho" w:hAnsi="Times New Roman" w:cs="Times New Roman"/>
          <w:b/>
          <w:sz w:val="24"/>
          <w:szCs w:val="24"/>
        </w:rPr>
        <w:t xml:space="preserve"> görev ve sorumlulukları</w:t>
      </w:r>
    </w:p>
    <w:p w14:paraId="25B5C5D5" w14:textId="0F60FE82" w:rsidR="00707E2C" w:rsidRPr="00866ADF" w:rsidRDefault="00286555" w:rsidP="003901BC">
      <w:pPr>
        <w:spacing w:after="0"/>
        <w:ind w:firstLine="709"/>
        <w:jc w:val="both"/>
        <w:rPr>
          <w:rFonts w:ascii="Times New Roman" w:eastAsia="MS Mincho" w:hAnsi="Times New Roman" w:cs="Times New Roman"/>
          <w:b/>
          <w:sz w:val="24"/>
          <w:szCs w:val="24"/>
        </w:rPr>
      </w:pPr>
      <w:r w:rsidRPr="00866ADF">
        <w:rPr>
          <w:rFonts w:ascii="Times New Roman" w:eastAsia="Times New Roman" w:hAnsi="Times New Roman" w:cs="Times New Roman"/>
          <w:b/>
          <w:sz w:val="24"/>
          <w:szCs w:val="24"/>
          <w:lang w:eastAsia="tr-TR" w:bidi="kn-IN"/>
        </w:rPr>
        <w:t>MADDE 14</w:t>
      </w:r>
      <w:r w:rsidR="00C2580C" w:rsidRPr="00866ADF">
        <w:rPr>
          <w:rFonts w:ascii="Times New Roman" w:eastAsia="Times New Roman" w:hAnsi="Times New Roman" w:cs="Times New Roman"/>
          <w:b/>
          <w:sz w:val="24"/>
          <w:szCs w:val="24"/>
          <w:lang w:eastAsia="tr-TR" w:bidi="kn-IN"/>
        </w:rPr>
        <w:t>-</w:t>
      </w:r>
      <w:r w:rsidR="00707E2C" w:rsidRPr="00866ADF">
        <w:rPr>
          <w:rFonts w:ascii="Times New Roman" w:eastAsia="Times New Roman" w:hAnsi="Times New Roman" w:cs="Times New Roman"/>
          <w:b/>
          <w:sz w:val="24"/>
          <w:szCs w:val="24"/>
          <w:lang w:eastAsia="tr-TR" w:bidi="kn-IN"/>
        </w:rPr>
        <w:t xml:space="preserve"> </w:t>
      </w:r>
      <w:r w:rsidR="00707E2C" w:rsidRPr="00866ADF">
        <w:rPr>
          <w:rFonts w:ascii="Times New Roman" w:eastAsia="MS Mincho" w:hAnsi="Times New Roman" w:cs="Times New Roman"/>
          <w:sz w:val="24"/>
          <w:szCs w:val="24"/>
        </w:rPr>
        <w:t>(1)</w:t>
      </w:r>
      <w:r w:rsidR="00707E2C" w:rsidRPr="00866ADF">
        <w:rPr>
          <w:rFonts w:ascii="Times New Roman" w:eastAsia="MS Mincho" w:hAnsi="Times New Roman" w:cs="Times New Roman"/>
          <w:b/>
          <w:sz w:val="24"/>
          <w:szCs w:val="24"/>
        </w:rPr>
        <w:t xml:space="preserve"> </w:t>
      </w:r>
      <w:r w:rsidR="00707E2C" w:rsidRPr="00866ADF">
        <w:rPr>
          <w:rFonts w:ascii="Times New Roman" w:eastAsia="MS Mincho" w:hAnsi="Times New Roman" w:cs="Times New Roman"/>
          <w:sz w:val="24"/>
          <w:szCs w:val="24"/>
        </w:rPr>
        <w:t xml:space="preserve">Uygulama </w:t>
      </w:r>
      <w:r w:rsidR="00311D82">
        <w:rPr>
          <w:rFonts w:ascii="Times New Roman" w:eastAsia="MS Mincho" w:hAnsi="Times New Roman" w:cs="Times New Roman"/>
          <w:sz w:val="24"/>
          <w:szCs w:val="24"/>
        </w:rPr>
        <w:t>Yürütücüsünün</w:t>
      </w:r>
      <w:r w:rsidR="00707E2C" w:rsidRPr="00866ADF">
        <w:rPr>
          <w:rFonts w:ascii="Times New Roman" w:eastAsia="MS Mincho" w:hAnsi="Times New Roman" w:cs="Times New Roman"/>
          <w:sz w:val="24"/>
          <w:szCs w:val="24"/>
        </w:rPr>
        <w:t xml:space="preserve"> görev ve sorumlulukları şunlardır;</w:t>
      </w:r>
    </w:p>
    <w:p w14:paraId="5614FEAC" w14:textId="7043AF30" w:rsidR="006F2865" w:rsidRPr="0080067E" w:rsidRDefault="006F2865"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Uygulama</w:t>
      </w:r>
      <w:r w:rsidR="00D97EBB" w:rsidRPr="0080067E">
        <w:rPr>
          <w:rFonts w:ascii="Times New Roman" w:eastAsia="MS Mincho" w:hAnsi="Times New Roman" w:cs="Times New Roman"/>
          <w:sz w:val="24"/>
          <w:szCs w:val="24"/>
        </w:rPr>
        <w:t xml:space="preserve"> </w:t>
      </w:r>
      <w:r w:rsidR="0042530C" w:rsidRPr="0080067E">
        <w:rPr>
          <w:rFonts w:ascii="Times New Roman" w:eastAsia="MS Mincho" w:hAnsi="Times New Roman" w:cs="Times New Roman"/>
          <w:sz w:val="24"/>
          <w:szCs w:val="24"/>
        </w:rPr>
        <w:t>Sorumluları</w:t>
      </w:r>
      <w:r w:rsidR="00D97EBB" w:rsidRPr="0080067E">
        <w:rPr>
          <w:rFonts w:ascii="Times New Roman" w:eastAsia="MS Mincho" w:hAnsi="Times New Roman" w:cs="Times New Roman"/>
          <w:sz w:val="24"/>
          <w:szCs w:val="24"/>
        </w:rPr>
        <w:t xml:space="preserve"> </w:t>
      </w:r>
      <w:r w:rsidRPr="0080067E">
        <w:rPr>
          <w:rFonts w:ascii="Times New Roman" w:eastAsia="MS Mincho" w:hAnsi="Times New Roman" w:cs="Times New Roman"/>
          <w:sz w:val="24"/>
          <w:szCs w:val="24"/>
        </w:rPr>
        <w:t>ile Bölüm Başkanı arasında koordinasyonu sağlamak</w:t>
      </w:r>
      <w:r w:rsidR="005F569A" w:rsidRPr="0080067E">
        <w:rPr>
          <w:rFonts w:ascii="Times New Roman" w:eastAsia="MS Mincho" w:hAnsi="Times New Roman" w:cs="Times New Roman"/>
          <w:sz w:val="24"/>
          <w:szCs w:val="24"/>
        </w:rPr>
        <w:t>,</w:t>
      </w:r>
    </w:p>
    <w:p w14:paraId="7E7AFCE0" w14:textId="7BA68518" w:rsidR="006F2865" w:rsidRPr="0080067E" w:rsidRDefault="006F2865"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Uygulama yapılacak kurum ve kuruluşlara gönderilecek olan belgelerin yazılmasını, basılmasını ve ilgili kişi, kurum ve kuruluşlara gönderilmesini sağlamak</w:t>
      </w:r>
      <w:r w:rsidR="005F569A" w:rsidRPr="0080067E">
        <w:rPr>
          <w:rFonts w:ascii="Times New Roman" w:eastAsia="MS Mincho" w:hAnsi="Times New Roman" w:cs="Times New Roman"/>
          <w:sz w:val="24"/>
          <w:szCs w:val="24"/>
        </w:rPr>
        <w:t>,</w:t>
      </w:r>
    </w:p>
    <w:p w14:paraId="4F4408E6" w14:textId="50B3E5AB" w:rsidR="006F2865" w:rsidRPr="0080067E" w:rsidRDefault="006F2865"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Uygulamanın yürütülmesi esnasında ortaya çıkan problemleri inceleyip, çözümüne yardımcı olmak ve Bölüm Başkanlığına bilgi </w:t>
      </w:r>
      <w:r w:rsidR="009D18DF" w:rsidRPr="0080067E">
        <w:rPr>
          <w:rFonts w:ascii="Times New Roman" w:eastAsia="MS Mincho" w:hAnsi="Times New Roman" w:cs="Times New Roman"/>
          <w:sz w:val="24"/>
          <w:szCs w:val="24"/>
        </w:rPr>
        <w:t>vermek</w:t>
      </w:r>
      <w:r w:rsidR="005F569A" w:rsidRPr="0080067E">
        <w:rPr>
          <w:rFonts w:ascii="Times New Roman" w:eastAsia="MS Mincho" w:hAnsi="Times New Roman" w:cs="Times New Roman"/>
          <w:sz w:val="24"/>
          <w:szCs w:val="24"/>
        </w:rPr>
        <w:t>,</w:t>
      </w:r>
    </w:p>
    <w:p w14:paraId="00162C36" w14:textId="7460C95F" w:rsidR="006F2865" w:rsidRPr="0080067E" w:rsidRDefault="0080067E"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Öğrencilerin</w:t>
      </w:r>
      <w:r w:rsidR="006F2865" w:rsidRPr="0080067E">
        <w:rPr>
          <w:rFonts w:ascii="Times New Roman" w:eastAsia="MS Mincho" w:hAnsi="Times New Roman" w:cs="Times New Roman"/>
          <w:sz w:val="24"/>
          <w:szCs w:val="24"/>
        </w:rPr>
        <w:t xml:space="preserve"> uyumunu </w:t>
      </w:r>
      <w:r w:rsidRPr="0080067E">
        <w:rPr>
          <w:rFonts w:ascii="Times New Roman" w:eastAsia="MS Mincho" w:hAnsi="Times New Roman" w:cs="Times New Roman"/>
          <w:sz w:val="24"/>
          <w:szCs w:val="24"/>
        </w:rPr>
        <w:t>kolaylaştıracak</w:t>
      </w:r>
      <w:r w:rsidR="006F2865" w:rsidRPr="0080067E">
        <w:rPr>
          <w:rFonts w:ascii="Times New Roman" w:eastAsia="MS Mincho" w:hAnsi="Times New Roman" w:cs="Times New Roman"/>
          <w:sz w:val="24"/>
          <w:szCs w:val="24"/>
        </w:rPr>
        <w:t xml:space="preserve"> </w:t>
      </w:r>
      <w:r w:rsidR="009D18DF" w:rsidRPr="0080067E">
        <w:rPr>
          <w:rFonts w:ascii="Times New Roman" w:eastAsia="MS Mincho" w:hAnsi="Times New Roman" w:cs="Times New Roman"/>
          <w:sz w:val="24"/>
          <w:szCs w:val="24"/>
        </w:rPr>
        <w:t>rotasyon, oryantasyon, uygulama alanlarını belirleme vb.</w:t>
      </w:r>
      <w:r>
        <w:rPr>
          <w:rFonts w:ascii="Times New Roman" w:eastAsia="MS Mincho" w:hAnsi="Times New Roman" w:cs="Times New Roman"/>
          <w:sz w:val="24"/>
          <w:szCs w:val="24"/>
        </w:rPr>
        <w:t xml:space="preserve"> </w:t>
      </w:r>
      <w:r w:rsidR="006F2865" w:rsidRPr="0080067E">
        <w:rPr>
          <w:rFonts w:ascii="Times New Roman" w:eastAsia="MS Mincho" w:hAnsi="Times New Roman" w:cs="Times New Roman"/>
          <w:sz w:val="24"/>
          <w:szCs w:val="24"/>
        </w:rPr>
        <w:t xml:space="preserve">planlama ve programları </w:t>
      </w:r>
      <w:r w:rsidRPr="0080067E">
        <w:rPr>
          <w:rFonts w:ascii="Times New Roman" w:eastAsia="MS Mincho" w:hAnsi="Times New Roman" w:cs="Times New Roman"/>
          <w:sz w:val="24"/>
          <w:szCs w:val="24"/>
        </w:rPr>
        <w:t>düzenlemek</w:t>
      </w:r>
      <w:r w:rsidR="007C1C92" w:rsidRPr="0080067E">
        <w:rPr>
          <w:rFonts w:ascii="Times New Roman" w:eastAsia="MS Mincho" w:hAnsi="Times New Roman" w:cs="Times New Roman"/>
          <w:sz w:val="24"/>
          <w:szCs w:val="24"/>
        </w:rPr>
        <w:t>,</w:t>
      </w:r>
    </w:p>
    <w:p w14:paraId="6DAAC01F" w14:textId="04402A36" w:rsidR="006F2865" w:rsidRPr="0080067E" w:rsidRDefault="0080067E"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Öğrenci</w:t>
      </w:r>
      <w:r w:rsidR="006F2865" w:rsidRPr="0080067E">
        <w:rPr>
          <w:rFonts w:ascii="Times New Roman" w:eastAsia="MS Mincho" w:hAnsi="Times New Roman" w:cs="Times New Roman"/>
          <w:sz w:val="24"/>
          <w:szCs w:val="24"/>
        </w:rPr>
        <w:t xml:space="preserve"> ve uygulama </w:t>
      </w:r>
      <w:r w:rsidR="00DB654B" w:rsidRPr="0080067E">
        <w:rPr>
          <w:rFonts w:ascii="Times New Roman" w:eastAsia="MS Mincho" w:hAnsi="Times New Roman" w:cs="Times New Roman"/>
          <w:sz w:val="24"/>
          <w:szCs w:val="24"/>
        </w:rPr>
        <w:t>sorumluları</w:t>
      </w:r>
      <w:r w:rsidR="006F2865" w:rsidRPr="0080067E">
        <w:rPr>
          <w:rFonts w:ascii="Times New Roman" w:eastAsia="MS Mincho" w:hAnsi="Times New Roman" w:cs="Times New Roman"/>
          <w:sz w:val="24"/>
          <w:szCs w:val="24"/>
        </w:rPr>
        <w:t xml:space="preserve"> ile sürekli </w:t>
      </w:r>
      <w:r w:rsidRPr="0080067E">
        <w:rPr>
          <w:rFonts w:ascii="Times New Roman" w:eastAsia="MS Mincho" w:hAnsi="Times New Roman" w:cs="Times New Roman"/>
          <w:sz w:val="24"/>
          <w:szCs w:val="24"/>
        </w:rPr>
        <w:t>iletişim</w:t>
      </w:r>
      <w:r w:rsidR="006F2865" w:rsidRPr="0080067E">
        <w:rPr>
          <w:rFonts w:ascii="Times New Roman" w:eastAsia="MS Mincho" w:hAnsi="Times New Roman" w:cs="Times New Roman"/>
          <w:sz w:val="24"/>
          <w:szCs w:val="24"/>
        </w:rPr>
        <w:t xml:space="preserve"> </w:t>
      </w:r>
      <w:r w:rsidRPr="0080067E">
        <w:rPr>
          <w:rFonts w:ascii="Times New Roman" w:eastAsia="MS Mincho" w:hAnsi="Times New Roman" w:cs="Times New Roman"/>
          <w:sz w:val="24"/>
          <w:szCs w:val="24"/>
        </w:rPr>
        <w:t>içerisinde</w:t>
      </w:r>
      <w:r w:rsidR="006F2865" w:rsidRPr="0080067E">
        <w:rPr>
          <w:rFonts w:ascii="Times New Roman" w:eastAsia="MS Mincho" w:hAnsi="Times New Roman" w:cs="Times New Roman"/>
          <w:sz w:val="24"/>
          <w:szCs w:val="24"/>
        </w:rPr>
        <w:t xml:space="preserve"> olmak</w:t>
      </w:r>
      <w:r w:rsidR="007C1C92" w:rsidRPr="0080067E">
        <w:rPr>
          <w:rFonts w:ascii="Times New Roman" w:eastAsia="MS Mincho" w:hAnsi="Times New Roman" w:cs="Times New Roman"/>
          <w:sz w:val="24"/>
          <w:szCs w:val="24"/>
        </w:rPr>
        <w:t>,</w:t>
      </w:r>
    </w:p>
    <w:p w14:paraId="4A99616B" w14:textId="07A64D51" w:rsidR="006F2865" w:rsidRPr="0080067E" w:rsidRDefault="0080067E"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Öğrenciye</w:t>
      </w:r>
      <w:r w:rsidR="006F2865" w:rsidRPr="0080067E">
        <w:rPr>
          <w:rFonts w:ascii="Times New Roman" w:eastAsia="MS Mincho" w:hAnsi="Times New Roman" w:cs="Times New Roman"/>
          <w:sz w:val="24"/>
          <w:szCs w:val="24"/>
        </w:rPr>
        <w:t xml:space="preserve"> rehberlik konusunda uygulama </w:t>
      </w:r>
      <w:r w:rsidR="00DB654B" w:rsidRPr="0080067E">
        <w:rPr>
          <w:rFonts w:ascii="Times New Roman" w:eastAsia="MS Mincho" w:hAnsi="Times New Roman" w:cs="Times New Roman"/>
          <w:sz w:val="24"/>
          <w:szCs w:val="24"/>
        </w:rPr>
        <w:t>sorumlularına</w:t>
      </w:r>
      <w:r w:rsidR="006F2865" w:rsidRPr="0080067E">
        <w:rPr>
          <w:rFonts w:ascii="Times New Roman" w:eastAsia="MS Mincho" w:hAnsi="Times New Roman" w:cs="Times New Roman"/>
          <w:sz w:val="24"/>
          <w:szCs w:val="24"/>
        </w:rPr>
        <w:t xml:space="preserve"> </w:t>
      </w:r>
      <w:r w:rsidRPr="0080067E">
        <w:rPr>
          <w:rFonts w:ascii="Times New Roman" w:eastAsia="MS Mincho" w:hAnsi="Times New Roman" w:cs="Times New Roman"/>
          <w:sz w:val="24"/>
          <w:szCs w:val="24"/>
        </w:rPr>
        <w:t>danışmanlık</w:t>
      </w:r>
      <w:r w:rsidR="006F2865" w:rsidRPr="0080067E">
        <w:rPr>
          <w:rFonts w:ascii="Times New Roman" w:eastAsia="MS Mincho" w:hAnsi="Times New Roman" w:cs="Times New Roman"/>
          <w:sz w:val="24"/>
          <w:szCs w:val="24"/>
        </w:rPr>
        <w:t xml:space="preserve"> yapma</w:t>
      </w:r>
      <w:r w:rsidR="007C1C92" w:rsidRPr="0080067E">
        <w:rPr>
          <w:rFonts w:ascii="Times New Roman" w:eastAsia="MS Mincho" w:hAnsi="Times New Roman" w:cs="Times New Roman"/>
          <w:sz w:val="24"/>
          <w:szCs w:val="24"/>
        </w:rPr>
        <w:t>k,</w:t>
      </w:r>
      <w:r w:rsidR="006F2865" w:rsidRPr="0080067E">
        <w:rPr>
          <w:rFonts w:ascii="Times New Roman" w:eastAsia="MS Mincho" w:hAnsi="Times New Roman" w:cs="Times New Roman"/>
          <w:sz w:val="24"/>
          <w:szCs w:val="24"/>
        </w:rPr>
        <w:t xml:space="preserve"> </w:t>
      </w:r>
    </w:p>
    <w:p w14:paraId="793B2C98" w14:textId="5C7BF893" w:rsidR="006F2865" w:rsidRPr="0080067E" w:rsidRDefault="006F2865"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Uygulama </w:t>
      </w:r>
      <w:r w:rsidR="00DB654B" w:rsidRPr="0080067E">
        <w:rPr>
          <w:rFonts w:ascii="Times New Roman" w:eastAsia="MS Mincho" w:hAnsi="Times New Roman" w:cs="Times New Roman"/>
          <w:sz w:val="24"/>
          <w:szCs w:val="24"/>
        </w:rPr>
        <w:t xml:space="preserve">sorumluları </w:t>
      </w:r>
      <w:r w:rsidRPr="0080067E">
        <w:rPr>
          <w:rFonts w:ascii="Times New Roman" w:eastAsia="MS Mincho" w:hAnsi="Times New Roman" w:cs="Times New Roman"/>
          <w:sz w:val="24"/>
          <w:szCs w:val="24"/>
        </w:rPr>
        <w:t xml:space="preserve">ve </w:t>
      </w:r>
      <w:r w:rsidR="0080067E" w:rsidRPr="0080067E">
        <w:rPr>
          <w:rFonts w:ascii="Times New Roman" w:eastAsia="MS Mincho" w:hAnsi="Times New Roman" w:cs="Times New Roman"/>
          <w:sz w:val="24"/>
          <w:szCs w:val="24"/>
        </w:rPr>
        <w:t>öğrencinin</w:t>
      </w:r>
      <w:r w:rsidRPr="0080067E">
        <w:rPr>
          <w:rFonts w:ascii="Times New Roman" w:eastAsia="MS Mincho" w:hAnsi="Times New Roman" w:cs="Times New Roman"/>
          <w:sz w:val="24"/>
          <w:szCs w:val="24"/>
        </w:rPr>
        <w:t xml:space="preserve"> uygulama sonu değerlendirmelerini inceleme</w:t>
      </w:r>
      <w:r w:rsidR="00D97EBB" w:rsidRPr="0080067E">
        <w:rPr>
          <w:rFonts w:ascii="Times New Roman" w:eastAsia="MS Mincho" w:hAnsi="Times New Roman" w:cs="Times New Roman"/>
          <w:sz w:val="24"/>
          <w:szCs w:val="24"/>
        </w:rPr>
        <w:t>k,</w:t>
      </w:r>
      <w:r w:rsidRPr="0080067E">
        <w:rPr>
          <w:rFonts w:ascii="Times New Roman" w:eastAsia="MS Mincho" w:hAnsi="Times New Roman" w:cs="Times New Roman"/>
          <w:sz w:val="24"/>
          <w:szCs w:val="24"/>
        </w:rPr>
        <w:t xml:space="preserve"> </w:t>
      </w:r>
    </w:p>
    <w:p w14:paraId="6E2AC48B" w14:textId="510580A4" w:rsidR="006F2865" w:rsidRPr="0080067E" w:rsidRDefault="006F2865"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Vizit ve vaka sunumlarını </w:t>
      </w:r>
      <w:r w:rsidR="0080067E" w:rsidRPr="0080067E">
        <w:rPr>
          <w:rFonts w:ascii="Times New Roman" w:eastAsia="MS Mincho" w:hAnsi="Times New Roman" w:cs="Times New Roman"/>
          <w:sz w:val="24"/>
          <w:szCs w:val="24"/>
        </w:rPr>
        <w:t>yönlendirmek</w:t>
      </w:r>
      <w:r w:rsidRPr="0080067E">
        <w:rPr>
          <w:rFonts w:ascii="Times New Roman" w:eastAsia="MS Mincho" w:hAnsi="Times New Roman" w:cs="Times New Roman"/>
          <w:sz w:val="24"/>
          <w:szCs w:val="24"/>
        </w:rPr>
        <w:t xml:space="preserve"> ve değerlendirme</w:t>
      </w:r>
      <w:r w:rsidR="007C1C92" w:rsidRPr="0080067E">
        <w:rPr>
          <w:rFonts w:ascii="Times New Roman" w:eastAsia="MS Mincho" w:hAnsi="Times New Roman" w:cs="Times New Roman"/>
          <w:sz w:val="24"/>
          <w:szCs w:val="24"/>
        </w:rPr>
        <w:t>k,</w:t>
      </w:r>
    </w:p>
    <w:p w14:paraId="79C2F61D" w14:textId="7886D338" w:rsidR="006F2865" w:rsidRPr="0080067E" w:rsidRDefault="006F2865"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 xml:space="preserve">Uygulama formlarını değerlendirip </w:t>
      </w:r>
      <w:r w:rsidR="0080067E" w:rsidRPr="0080067E">
        <w:rPr>
          <w:rFonts w:ascii="Times New Roman" w:eastAsia="MS Mincho" w:hAnsi="Times New Roman" w:cs="Times New Roman"/>
          <w:sz w:val="24"/>
          <w:szCs w:val="24"/>
        </w:rPr>
        <w:t>öğrenciye</w:t>
      </w:r>
      <w:r w:rsidRPr="0080067E">
        <w:rPr>
          <w:rFonts w:ascii="Times New Roman" w:eastAsia="MS Mincho" w:hAnsi="Times New Roman" w:cs="Times New Roman"/>
          <w:sz w:val="24"/>
          <w:szCs w:val="24"/>
        </w:rPr>
        <w:t xml:space="preserve"> geribildirim verme</w:t>
      </w:r>
      <w:r w:rsidR="007C1C92" w:rsidRPr="0080067E">
        <w:rPr>
          <w:rFonts w:ascii="Times New Roman" w:eastAsia="MS Mincho" w:hAnsi="Times New Roman" w:cs="Times New Roman"/>
          <w:sz w:val="24"/>
          <w:szCs w:val="24"/>
        </w:rPr>
        <w:t>k,</w:t>
      </w:r>
    </w:p>
    <w:p w14:paraId="4768ACD9" w14:textId="72609851" w:rsidR="00BD178A" w:rsidRPr="0080067E" w:rsidRDefault="00F375DE"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Öğrencinin uygulamaya</w:t>
      </w:r>
      <w:r w:rsidR="00BD178A" w:rsidRPr="0080067E">
        <w:rPr>
          <w:rFonts w:ascii="Times New Roman" w:eastAsia="MS Mincho" w:hAnsi="Times New Roman" w:cs="Times New Roman"/>
          <w:sz w:val="24"/>
          <w:szCs w:val="24"/>
        </w:rPr>
        <w:t xml:space="preserve"> devam takibini yapmak, kurallara uymasını sağlamak</w:t>
      </w:r>
      <w:r w:rsidR="007C1C92" w:rsidRPr="0080067E">
        <w:rPr>
          <w:rFonts w:ascii="Times New Roman" w:eastAsia="MS Mincho" w:hAnsi="Times New Roman" w:cs="Times New Roman"/>
          <w:sz w:val="24"/>
          <w:szCs w:val="24"/>
        </w:rPr>
        <w:t>,</w:t>
      </w:r>
    </w:p>
    <w:p w14:paraId="15BBD37B" w14:textId="345C8E79" w:rsidR="006F2865" w:rsidRPr="0080067E" w:rsidRDefault="0080067E" w:rsidP="0080067E">
      <w:pPr>
        <w:pStyle w:val="ListeParagraf"/>
        <w:numPr>
          <w:ilvl w:val="0"/>
          <w:numId w:val="16"/>
        </w:numPr>
        <w:spacing w:after="0"/>
        <w:jc w:val="both"/>
        <w:rPr>
          <w:rFonts w:ascii="Times New Roman" w:eastAsia="MS Mincho" w:hAnsi="Times New Roman" w:cs="Times New Roman"/>
          <w:sz w:val="24"/>
          <w:szCs w:val="24"/>
        </w:rPr>
      </w:pPr>
      <w:r w:rsidRPr="0080067E">
        <w:rPr>
          <w:rFonts w:ascii="Times New Roman" w:eastAsia="MS Mincho" w:hAnsi="Times New Roman" w:cs="Times New Roman"/>
          <w:sz w:val="24"/>
          <w:szCs w:val="24"/>
        </w:rPr>
        <w:t>Dönem</w:t>
      </w:r>
      <w:r w:rsidR="006F2865" w:rsidRPr="0080067E">
        <w:rPr>
          <w:rFonts w:ascii="Times New Roman" w:eastAsia="MS Mincho" w:hAnsi="Times New Roman" w:cs="Times New Roman"/>
          <w:sz w:val="24"/>
          <w:szCs w:val="24"/>
        </w:rPr>
        <w:t xml:space="preserve"> sonu değerlendirme toplantılarında uygulam</w:t>
      </w:r>
      <w:r w:rsidR="007C1C92" w:rsidRPr="0080067E">
        <w:rPr>
          <w:rFonts w:ascii="Times New Roman" w:eastAsia="MS Mincho" w:hAnsi="Times New Roman" w:cs="Times New Roman"/>
          <w:sz w:val="24"/>
          <w:szCs w:val="24"/>
        </w:rPr>
        <w:t>a ile ilgili geribildirim vermek</w:t>
      </w:r>
      <w:r w:rsidR="00EB1585" w:rsidRPr="0080067E">
        <w:rPr>
          <w:rFonts w:ascii="Times New Roman" w:eastAsia="MS Mincho" w:hAnsi="Times New Roman" w:cs="Times New Roman"/>
          <w:sz w:val="24"/>
          <w:szCs w:val="24"/>
        </w:rPr>
        <w:t>tir.</w:t>
      </w:r>
    </w:p>
    <w:p w14:paraId="16C39ECB" w14:textId="77777777" w:rsidR="00EB1585" w:rsidRPr="00866ADF" w:rsidRDefault="00EB1585" w:rsidP="003901BC">
      <w:pPr>
        <w:spacing w:after="0"/>
        <w:ind w:left="357" w:firstLine="352"/>
        <w:jc w:val="both"/>
        <w:rPr>
          <w:rFonts w:ascii="Times New Roman" w:eastAsia="MS Mincho" w:hAnsi="Times New Roman" w:cs="Times New Roman"/>
          <w:sz w:val="24"/>
          <w:szCs w:val="24"/>
        </w:rPr>
      </w:pPr>
    </w:p>
    <w:p w14:paraId="4285B2CA" w14:textId="4047F8E7" w:rsidR="00DB654B" w:rsidRPr="00866ADF" w:rsidRDefault="00DB654B" w:rsidP="003901BC">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Klinik Uygulama Komisyonu görev ve sorumlulukları</w:t>
      </w:r>
    </w:p>
    <w:p w14:paraId="30FE61FF" w14:textId="6DDD6292" w:rsidR="00DB654B" w:rsidRPr="0080067E" w:rsidRDefault="00DB654B" w:rsidP="0080067E">
      <w:pPr>
        <w:spacing w:after="0"/>
        <w:ind w:firstLine="708"/>
        <w:jc w:val="both"/>
        <w:rPr>
          <w:rFonts w:ascii="Times New Roman" w:eastAsia="MS Mincho" w:hAnsi="Times New Roman" w:cs="Times New Roman"/>
          <w:bCs/>
          <w:sz w:val="24"/>
          <w:szCs w:val="24"/>
        </w:rPr>
      </w:pPr>
      <w:r w:rsidRPr="00866ADF">
        <w:rPr>
          <w:rFonts w:ascii="Times New Roman" w:eastAsia="Calibri" w:hAnsi="Times New Roman" w:cs="Times New Roman"/>
          <w:b/>
          <w:bCs/>
          <w:kern w:val="2"/>
          <w:sz w:val="24"/>
          <w:szCs w:val="24"/>
          <w14:ligatures w14:val="standardContextual"/>
        </w:rPr>
        <w:t xml:space="preserve">Madde 15. </w:t>
      </w:r>
      <w:r w:rsidR="00EB344F" w:rsidRPr="00EB344F">
        <w:rPr>
          <w:rFonts w:ascii="Times New Roman" w:eastAsia="Calibri" w:hAnsi="Times New Roman" w:cs="Times New Roman"/>
          <w:kern w:val="2"/>
          <w:sz w:val="24"/>
          <w:szCs w:val="24"/>
          <w14:ligatures w14:val="standardContextual"/>
        </w:rPr>
        <w:t>(1)</w:t>
      </w:r>
      <w:r w:rsidR="00EB344F" w:rsidRPr="00EB344F">
        <w:rPr>
          <w:rFonts w:ascii="Times New Roman" w:eastAsia="MS Mincho" w:hAnsi="Times New Roman" w:cs="Times New Roman"/>
          <w:b/>
          <w:sz w:val="24"/>
          <w:szCs w:val="24"/>
        </w:rPr>
        <w:t xml:space="preserve"> </w:t>
      </w:r>
      <w:r w:rsidR="00EB344F" w:rsidRPr="00EB344F">
        <w:rPr>
          <w:rFonts w:ascii="Times New Roman" w:eastAsia="MS Mincho" w:hAnsi="Times New Roman" w:cs="Times New Roman"/>
          <w:bCs/>
          <w:sz w:val="24"/>
          <w:szCs w:val="24"/>
        </w:rPr>
        <w:t>Klinik Uygulama Komisyonu görev ve sorumlulukları</w:t>
      </w:r>
      <w:r w:rsidR="0080067E">
        <w:rPr>
          <w:rFonts w:ascii="Times New Roman" w:eastAsia="MS Mincho" w:hAnsi="Times New Roman" w:cs="Times New Roman"/>
          <w:bCs/>
          <w:sz w:val="24"/>
          <w:szCs w:val="24"/>
        </w:rPr>
        <w:t xml:space="preserve"> </w:t>
      </w:r>
      <w:r w:rsidR="00EB344F">
        <w:rPr>
          <w:rFonts w:ascii="Times New Roman" w:eastAsia="Calibri" w:hAnsi="Times New Roman" w:cs="Times New Roman"/>
          <w:kern w:val="2"/>
          <w:sz w:val="24"/>
          <w:szCs w:val="24"/>
          <w14:ligatures w14:val="standardContextual"/>
        </w:rPr>
        <w:t>şunla</w:t>
      </w:r>
      <w:r w:rsidR="00CA0F9F">
        <w:rPr>
          <w:rFonts w:ascii="Times New Roman" w:eastAsia="Calibri" w:hAnsi="Times New Roman" w:cs="Times New Roman"/>
          <w:kern w:val="2"/>
          <w:sz w:val="24"/>
          <w:szCs w:val="24"/>
          <w14:ligatures w14:val="standardContextual"/>
        </w:rPr>
        <w:t>r</w:t>
      </w:r>
      <w:r w:rsidR="00EB344F">
        <w:rPr>
          <w:rFonts w:ascii="Times New Roman" w:eastAsia="Calibri" w:hAnsi="Times New Roman" w:cs="Times New Roman"/>
          <w:kern w:val="2"/>
          <w:sz w:val="24"/>
          <w:szCs w:val="24"/>
          <w14:ligatures w14:val="standardContextual"/>
        </w:rPr>
        <w:t>dır</w:t>
      </w:r>
      <w:r w:rsidRPr="00866ADF">
        <w:rPr>
          <w:rFonts w:ascii="Times New Roman" w:eastAsia="Calibri" w:hAnsi="Times New Roman" w:cs="Times New Roman"/>
          <w:kern w:val="2"/>
          <w:sz w:val="24"/>
          <w:szCs w:val="24"/>
          <w14:ligatures w14:val="standardContextual"/>
        </w:rPr>
        <w:t>;</w:t>
      </w:r>
    </w:p>
    <w:p w14:paraId="5300C256" w14:textId="327E124E" w:rsidR="00DB654B" w:rsidRPr="0080067E" w:rsidRDefault="00411EFE" w:rsidP="0080067E">
      <w:pPr>
        <w:pStyle w:val="ListeParagraf"/>
        <w:numPr>
          <w:ilvl w:val="0"/>
          <w:numId w:val="18"/>
        </w:numPr>
        <w:spacing w:after="0"/>
        <w:jc w:val="both"/>
        <w:rPr>
          <w:rFonts w:ascii="Times New Roman" w:eastAsia="Calibri" w:hAnsi="Times New Roman" w:cs="Times New Roman"/>
          <w:kern w:val="2"/>
          <w:sz w:val="24"/>
          <w:szCs w:val="24"/>
          <w14:ligatures w14:val="standardContextual"/>
        </w:rPr>
      </w:pPr>
      <w:r w:rsidRPr="0080067E">
        <w:rPr>
          <w:rFonts w:ascii="Times New Roman" w:eastAsia="Calibri" w:hAnsi="Times New Roman" w:cs="Times New Roman"/>
          <w:kern w:val="2"/>
          <w:sz w:val="24"/>
          <w:szCs w:val="24"/>
          <w14:ligatures w14:val="standardContextual"/>
        </w:rPr>
        <w:t xml:space="preserve">Klinik </w:t>
      </w:r>
      <w:r w:rsidR="00DB654B" w:rsidRPr="0080067E">
        <w:rPr>
          <w:rFonts w:ascii="Times New Roman" w:eastAsia="Calibri" w:hAnsi="Times New Roman" w:cs="Times New Roman"/>
          <w:kern w:val="2"/>
          <w:sz w:val="24"/>
          <w:szCs w:val="24"/>
          <w14:ligatures w14:val="standardContextual"/>
        </w:rPr>
        <w:t>Uygulama Komisyonu, her eğitim öğretim yılı başında eğitim-öğretim planlamalarına ilişkin her eğitim öğretim yılı sonunda</w:t>
      </w:r>
      <w:r w:rsidR="00CA0F9F" w:rsidRPr="0080067E">
        <w:rPr>
          <w:rFonts w:ascii="Times New Roman" w:eastAsia="Calibri" w:hAnsi="Times New Roman" w:cs="Times New Roman"/>
          <w:kern w:val="2"/>
          <w:sz w:val="24"/>
          <w:szCs w:val="24"/>
          <w14:ligatures w14:val="standardContextual"/>
        </w:rPr>
        <w:t xml:space="preserve"> ise</w:t>
      </w:r>
      <w:r w:rsidR="00DB654B" w:rsidRPr="0080067E">
        <w:rPr>
          <w:rFonts w:ascii="Times New Roman" w:eastAsia="Calibri" w:hAnsi="Times New Roman" w:cs="Times New Roman"/>
          <w:kern w:val="2"/>
          <w:sz w:val="24"/>
          <w:szCs w:val="24"/>
          <w14:ligatures w14:val="standardContextual"/>
        </w:rPr>
        <w:t xml:space="preserve"> </w:t>
      </w:r>
      <w:r w:rsidR="0080067E" w:rsidRPr="0080067E">
        <w:rPr>
          <w:rFonts w:ascii="Times New Roman" w:eastAsia="Calibri" w:hAnsi="Times New Roman" w:cs="Times New Roman"/>
          <w:kern w:val="2"/>
          <w:sz w:val="24"/>
          <w:szCs w:val="24"/>
          <w14:ligatures w14:val="standardContextual"/>
        </w:rPr>
        <w:t xml:space="preserve">çalışma </w:t>
      </w:r>
      <w:r w:rsidR="00DB654B" w:rsidRPr="0080067E">
        <w:rPr>
          <w:rFonts w:ascii="Times New Roman" w:eastAsia="Calibri" w:hAnsi="Times New Roman" w:cs="Times New Roman"/>
          <w:kern w:val="2"/>
          <w:sz w:val="24"/>
          <w:szCs w:val="24"/>
          <w14:ligatures w14:val="standardContextual"/>
        </w:rPr>
        <w:t>raporlarını değerlendirmelerine ilişkin toplantı yapar.</w:t>
      </w:r>
    </w:p>
    <w:p w14:paraId="731D67FF" w14:textId="19EE131D" w:rsidR="00DB654B" w:rsidRPr="0080067E" w:rsidRDefault="00DB654B" w:rsidP="0080067E">
      <w:pPr>
        <w:pStyle w:val="ListeParagraf"/>
        <w:numPr>
          <w:ilvl w:val="0"/>
          <w:numId w:val="18"/>
        </w:numPr>
        <w:spacing w:after="0"/>
        <w:jc w:val="both"/>
        <w:rPr>
          <w:rFonts w:ascii="Times New Roman" w:eastAsia="Calibri" w:hAnsi="Times New Roman" w:cs="Times New Roman"/>
          <w:kern w:val="2"/>
          <w:sz w:val="24"/>
          <w:szCs w:val="24"/>
          <w14:ligatures w14:val="standardContextual"/>
        </w:rPr>
      </w:pPr>
      <w:r w:rsidRPr="0080067E">
        <w:rPr>
          <w:rFonts w:ascii="Times New Roman" w:eastAsia="Calibri" w:hAnsi="Times New Roman" w:cs="Times New Roman"/>
          <w:kern w:val="2"/>
          <w:sz w:val="24"/>
          <w:szCs w:val="24"/>
          <w14:ligatures w14:val="standardContextual"/>
        </w:rPr>
        <w:t>Klinik Alan Uygulama Beceri Formu ve Öğrenci Değerlendirme Formunun içeriğini düzenler.</w:t>
      </w:r>
    </w:p>
    <w:p w14:paraId="14DCAEA6" w14:textId="58718D74" w:rsidR="00DB654B" w:rsidRPr="0080067E" w:rsidRDefault="00DB654B" w:rsidP="0080067E">
      <w:pPr>
        <w:pStyle w:val="ListeParagraf"/>
        <w:numPr>
          <w:ilvl w:val="0"/>
          <w:numId w:val="18"/>
        </w:numPr>
        <w:spacing w:after="0"/>
        <w:jc w:val="both"/>
        <w:rPr>
          <w:rFonts w:ascii="Times New Roman" w:eastAsia="Calibri" w:hAnsi="Times New Roman" w:cs="Times New Roman"/>
          <w:kern w:val="2"/>
          <w:sz w:val="24"/>
          <w:szCs w:val="24"/>
          <w14:ligatures w14:val="standardContextual"/>
        </w:rPr>
      </w:pPr>
      <w:r w:rsidRPr="0080067E">
        <w:rPr>
          <w:rFonts w:ascii="Times New Roman" w:eastAsia="Calibri" w:hAnsi="Times New Roman" w:cs="Times New Roman"/>
          <w:kern w:val="2"/>
          <w:sz w:val="24"/>
          <w:szCs w:val="24"/>
          <w14:ligatures w14:val="standardContextual"/>
        </w:rPr>
        <w:t xml:space="preserve">Klinik uygulamaların denetimini yapar.  </w:t>
      </w:r>
    </w:p>
    <w:p w14:paraId="176557EA" w14:textId="233F177A" w:rsidR="00EB1585" w:rsidRPr="0080067E" w:rsidRDefault="00EB1585" w:rsidP="0080067E">
      <w:pPr>
        <w:pStyle w:val="ListeParagraf"/>
        <w:numPr>
          <w:ilvl w:val="0"/>
          <w:numId w:val="18"/>
        </w:numPr>
        <w:spacing w:after="0"/>
        <w:jc w:val="both"/>
        <w:rPr>
          <w:rFonts w:ascii="Times New Roman" w:eastAsia="Calibri" w:hAnsi="Times New Roman" w:cs="Times New Roman"/>
          <w:kern w:val="2"/>
          <w:sz w:val="24"/>
          <w:szCs w:val="24"/>
          <w14:ligatures w14:val="standardContextual"/>
        </w:rPr>
      </w:pPr>
      <w:r w:rsidRPr="0080067E">
        <w:rPr>
          <w:rFonts w:ascii="Times New Roman" w:eastAsia="Calibri" w:hAnsi="Times New Roman" w:cs="Times New Roman"/>
          <w:kern w:val="2"/>
          <w:sz w:val="24"/>
          <w:szCs w:val="24"/>
          <w14:ligatures w14:val="standardContextual"/>
        </w:rPr>
        <w:t>Eğitim-öğretim sürecinin sonunda çalışma raporlarının değerlendirilmesi amacıyla</w:t>
      </w:r>
      <w:r w:rsidR="00135B42" w:rsidRPr="0080067E">
        <w:rPr>
          <w:rFonts w:ascii="Times New Roman" w:eastAsia="Calibri" w:hAnsi="Times New Roman" w:cs="Times New Roman"/>
          <w:kern w:val="2"/>
          <w:sz w:val="24"/>
          <w:szCs w:val="24"/>
          <w14:ligatures w14:val="standardContextual"/>
        </w:rPr>
        <w:t xml:space="preserve"> </w:t>
      </w:r>
      <w:r w:rsidR="0080067E" w:rsidRPr="0080067E">
        <w:rPr>
          <w:rFonts w:ascii="Times New Roman" w:eastAsia="Calibri" w:hAnsi="Times New Roman" w:cs="Times New Roman"/>
          <w:kern w:val="2"/>
          <w:sz w:val="24"/>
          <w:szCs w:val="24"/>
          <w14:ligatures w14:val="standardContextual"/>
        </w:rPr>
        <w:t>s</w:t>
      </w:r>
      <w:r w:rsidR="0080067E">
        <w:rPr>
          <w:rFonts w:ascii="Times New Roman" w:eastAsia="Calibri" w:hAnsi="Times New Roman" w:cs="Times New Roman"/>
          <w:kern w:val="2"/>
          <w:sz w:val="24"/>
          <w:szCs w:val="24"/>
          <w14:ligatures w14:val="standardContextual"/>
        </w:rPr>
        <w:t>ü</w:t>
      </w:r>
      <w:r w:rsidR="0080067E" w:rsidRPr="0080067E">
        <w:rPr>
          <w:rFonts w:ascii="Times New Roman" w:eastAsia="Calibri" w:hAnsi="Times New Roman" w:cs="Times New Roman"/>
          <w:kern w:val="2"/>
          <w:sz w:val="24"/>
          <w:szCs w:val="24"/>
          <w14:ligatures w14:val="standardContextual"/>
        </w:rPr>
        <w:t>reci</w:t>
      </w:r>
      <w:r w:rsidRPr="0080067E">
        <w:rPr>
          <w:rFonts w:ascii="Times New Roman" w:eastAsia="Calibri" w:hAnsi="Times New Roman" w:cs="Times New Roman"/>
          <w:kern w:val="2"/>
          <w:sz w:val="24"/>
          <w:szCs w:val="24"/>
          <w14:ligatures w14:val="standardContextual"/>
        </w:rPr>
        <w:t xml:space="preserve"> koordine etmekten ve gerekli iyileştirmeleri yapmaktan sorumludur.</w:t>
      </w:r>
    </w:p>
    <w:p w14:paraId="17B2F3C1" w14:textId="78DF1A05" w:rsidR="00D57E44" w:rsidRPr="00866ADF" w:rsidRDefault="006F2865" w:rsidP="003901BC">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Uygulamanın</w:t>
      </w:r>
      <w:r w:rsidR="00A71E86" w:rsidRPr="00866ADF">
        <w:rPr>
          <w:rFonts w:ascii="Times New Roman" w:eastAsia="MS Mincho" w:hAnsi="Times New Roman" w:cs="Times New Roman"/>
          <w:b/>
          <w:sz w:val="24"/>
          <w:szCs w:val="24"/>
        </w:rPr>
        <w:t xml:space="preserve"> </w:t>
      </w:r>
      <w:r w:rsidR="0080067E" w:rsidRPr="00866ADF">
        <w:rPr>
          <w:rFonts w:ascii="Times New Roman" w:eastAsia="MS Mincho" w:hAnsi="Times New Roman" w:cs="Times New Roman"/>
          <w:b/>
          <w:sz w:val="24"/>
          <w:szCs w:val="24"/>
        </w:rPr>
        <w:t>değerlendirilmesi</w:t>
      </w:r>
    </w:p>
    <w:p w14:paraId="302259BB" w14:textId="213F23F6" w:rsidR="006F2865" w:rsidRPr="00866ADF" w:rsidRDefault="00286555" w:rsidP="00A917E2">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sz w:val="24"/>
          <w:szCs w:val="24"/>
        </w:rPr>
        <w:t>MADDE 16</w:t>
      </w:r>
      <w:r w:rsidR="006F2865" w:rsidRPr="00866ADF">
        <w:rPr>
          <w:rFonts w:ascii="Times New Roman" w:eastAsia="MS Mincho" w:hAnsi="Times New Roman" w:cs="Times New Roman"/>
          <w:b/>
          <w:sz w:val="24"/>
          <w:szCs w:val="24"/>
        </w:rPr>
        <w:t xml:space="preserve">- </w:t>
      </w:r>
      <w:r w:rsidR="007C1C92" w:rsidRPr="00866ADF">
        <w:rPr>
          <w:rFonts w:ascii="Times New Roman" w:eastAsia="MS Mincho" w:hAnsi="Times New Roman" w:cs="Times New Roman"/>
          <w:sz w:val="24"/>
          <w:szCs w:val="24"/>
        </w:rPr>
        <w:t>(1)</w:t>
      </w:r>
      <w:r w:rsidR="007C1C92" w:rsidRPr="00866ADF">
        <w:rPr>
          <w:rFonts w:ascii="Times New Roman" w:eastAsia="MS Mincho" w:hAnsi="Times New Roman" w:cs="Times New Roman"/>
          <w:b/>
          <w:sz w:val="24"/>
          <w:szCs w:val="24"/>
        </w:rPr>
        <w:t xml:space="preserve"> </w:t>
      </w:r>
      <w:r w:rsidR="006F2865" w:rsidRPr="00866ADF">
        <w:rPr>
          <w:rFonts w:ascii="Times New Roman" w:eastAsia="MS Mincho" w:hAnsi="Times New Roman" w:cs="Times New Roman"/>
          <w:sz w:val="24"/>
          <w:szCs w:val="24"/>
        </w:rPr>
        <w:t xml:space="preserve">Her </w:t>
      </w:r>
      <w:r w:rsidR="0080067E" w:rsidRPr="00866ADF">
        <w:rPr>
          <w:rFonts w:ascii="Times New Roman" w:eastAsia="MS Mincho" w:hAnsi="Times New Roman" w:cs="Times New Roman"/>
          <w:sz w:val="24"/>
          <w:szCs w:val="24"/>
        </w:rPr>
        <w:t>öğrenci</w:t>
      </w:r>
      <w:r w:rsidR="006F2865" w:rsidRPr="00866ADF">
        <w:rPr>
          <w:rFonts w:ascii="Times New Roman" w:eastAsia="MS Mincho" w:hAnsi="Times New Roman" w:cs="Times New Roman"/>
          <w:sz w:val="24"/>
          <w:szCs w:val="24"/>
        </w:rPr>
        <w:t xml:space="preserve">, </w:t>
      </w:r>
      <w:r w:rsidR="00DB654B" w:rsidRPr="00866ADF">
        <w:rPr>
          <w:rFonts w:ascii="Times New Roman" w:eastAsia="MS Mincho" w:hAnsi="Times New Roman" w:cs="Times New Roman"/>
          <w:sz w:val="24"/>
          <w:szCs w:val="24"/>
        </w:rPr>
        <w:t>klinikte uygulama sorumlusu ve klinik soru</w:t>
      </w:r>
      <w:r w:rsidR="00A917E2" w:rsidRPr="00866ADF">
        <w:rPr>
          <w:rFonts w:ascii="Times New Roman" w:eastAsia="MS Mincho" w:hAnsi="Times New Roman" w:cs="Times New Roman"/>
          <w:sz w:val="24"/>
          <w:szCs w:val="24"/>
        </w:rPr>
        <w:t>m</w:t>
      </w:r>
      <w:r w:rsidR="00DB654B" w:rsidRPr="00866ADF">
        <w:rPr>
          <w:rFonts w:ascii="Times New Roman" w:eastAsia="MS Mincho" w:hAnsi="Times New Roman" w:cs="Times New Roman"/>
          <w:sz w:val="24"/>
          <w:szCs w:val="24"/>
        </w:rPr>
        <w:t xml:space="preserve">lusu tarafından </w:t>
      </w:r>
      <w:r w:rsidR="00A917E2" w:rsidRPr="00866ADF">
        <w:rPr>
          <w:rFonts w:ascii="Times New Roman" w:eastAsia="MS Mincho" w:hAnsi="Times New Roman" w:cs="Times New Roman"/>
          <w:sz w:val="24"/>
          <w:szCs w:val="24"/>
        </w:rPr>
        <w:t xml:space="preserve">Öğrenci Değerlendirme Formu ile </w:t>
      </w:r>
      <w:r w:rsidR="00DB654B" w:rsidRPr="00866ADF">
        <w:rPr>
          <w:rFonts w:ascii="Times New Roman" w:eastAsia="MS Mincho" w:hAnsi="Times New Roman" w:cs="Times New Roman"/>
          <w:sz w:val="24"/>
          <w:szCs w:val="24"/>
        </w:rPr>
        <w:t xml:space="preserve">değerlendirilir. </w:t>
      </w:r>
      <w:r w:rsidR="00A917E2" w:rsidRPr="00866ADF">
        <w:rPr>
          <w:rFonts w:ascii="Times New Roman" w:eastAsia="MS Mincho" w:hAnsi="Times New Roman" w:cs="Times New Roman"/>
          <w:sz w:val="24"/>
          <w:szCs w:val="24"/>
        </w:rPr>
        <w:t xml:space="preserve">Uygulama sorumluları formları rotasyon tamamlandığında uygulama yürütücüsüne teslim eder. Uygulama yürütücüsü başkanlığında uygulama sorumlularının katılımıyla dönemin son haftasında uygulama değerlendirme toplantısı düzenler. </w:t>
      </w:r>
      <w:r w:rsidR="006F2865" w:rsidRPr="00866ADF">
        <w:rPr>
          <w:rFonts w:ascii="Times New Roman" w:eastAsia="MS Mincho" w:hAnsi="Times New Roman" w:cs="Times New Roman"/>
          <w:sz w:val="24"/>
          <w:szCs w:val="24"/>
        </w:rPr>
        <w:t xml:space="preserve">Değerlendirme </w:t>
      </w:r>
      <w:r w:rsidR="0080067E" w:rsidRPr="00866ADF">
        <w:rPr>
          <w:rFonts w:ascii="Times New Roman" w:eastAsia="MS Mincho" w:hAnsi="Times New Roman" w:cs="Times New Roman"/>
          <w:sz w:val="24"/>
          <w:szCs w:val="24"/>
        </w:rPr>
        <w:t>sonuçları</w:t>
      </w:r>
      <w:r w:rsidR="00A917E2" w:rsidRPr="00866ADF">
        <w:rPr>
          <w:rFonts w:ascii="Times New Roman" w:eastAsia="MS Mincho" w:hAnsi="Times New Roman" w:cs="Times New Roman"/>
          <w:sz w:val="24"/>
          <w:szCs w:val="24"/>
        </w:rPr>
        <w:t xml:space="preserve"> öğrenci bilgi sistemi üzerinden ilan </w:t>
      </w:r>
      <w:r w:rsidR="00A917E2" w:rsidRPr="00866ADF">
        <w:rPr>
          <w:rFonts w:ascii="Times New Roman" w:eastAsia="MS Mincho" w:hAnsi="Times New Roman" w:cs="Times New Roman"/>
          <w:sz w:val="24"/>
          <w:szCs w:val="24"/>
        </w:rPr>
        <w:lastRenderedPageBreak/>
        <w:t>edilir</w:t>
      </w:r>
      <w:r w:rsidR="006F2865" w:rsidRPr="00866ADF">
        <w:rPr>
          <w:rFonts w:ascii="Times New Roman" w:eastAsia="MS Mincho" w:hAnsi="Times New Roman" w:cs="Times New Roman"/>
          <w:sz w:val="24"/>
          <w:szCs w:val="24"/>
        </w:rPr>
        <w:t xml:space="preserve">. </w:t>
      </w:r>
      <w:r w:rsidR="0080067E" w:rsidRPr="00866ADF">
        <w:rPr>
          <w:rFonts w:ascii="Times New Roman" w:eastAsia="MS Mincho" w:hAnsi="Times New Roman" w:cs="Times New Roman"/>
          <w:sz w:val="24"/>
          <w:szCs w:val="24"/>
        </w:rPr>
        <w:t>Öğrenci</w:t>
      </w:r>
      <w:r w:rsidR="006F2865" w:rsidRPr="00866ADF">
        <w:rPr>
          <w:rFonts w:ascii="Times New Roman" w:eastAsia="MS Mincho" w:hAnsi="Times New Roman" w:cs="Times New Roman"/>
          <w:sz w:val="24"/>
          <w:szCs w:val="24"/>
        </w:rPr>
        <w:t xml:space="preserve"> değerlendirme </w:t>
      </w:r>
      <w:r w:rsidR="0080067E" w:rsidRPr="00866ADF">
        <w:rPr>
          <w:rFonts w:ascii="Times New Roman" w:eastAsia="MS Mincho" w:hAnsi="Times New Roman" w:cs="Times New Roman"/>
          <w:sz w:val="24"/>
          <w:szCs w:val="24"/>
        </w:rPr>
        <w:t>sonuçlarının</w:t>
      </w:r>
      <w:r w:rsidR="006F2865" w:rsidRPr="00866ADF">
        <w:rPr>
          <w:rFonts w:ascii="Times New Roman" w:eastAsia="MS Mincho" w:hAnsi="Times New Roman" w:cs="Times New Roman"/>
          <w:sz w:val="24"/>
          <w:szCs w:val="24"/>
        </w:rPr>
        <w:t xml:space="preserve"> duyurulmasını takip eden beş iş </w:t>
      </w:r>
      <w:r w:rsidR="0080067E" w:rsidRPr="00866ADF">
        <w:rPr>
          <w:rFonts w:ascii="Times New Roman" w:eastAsia="MS Mincho" w:hAnsi="Times New Roman" w:cs="Times New Roman"/>
          <w:sz w:val="24"/>
          <w:szCs w:val="24"/>
        </w:rPr>
        <w:t>günü</w:t>
      </w:r>
      <w:r w:rsidR="006F2865" w:rsidRPr="00866ADF">
        <w:rPr>
          <w:rFonts w:ascii="Times New Roman" w:eastAsia="MS Mincho" w:hAnsi="Times New Roman" w:cs="Times New Roman"/>
          <w:sz w:val="24"/>
          <w:szCs w:val="24"/>
        </w:rPr>
        <w:t xml:space="preserve"> </w:t>
      </w:r>
      <w:r w:rsidR="0080067E" w:rsidRPr="00866ADF">
        <w:rPr>
          <w:rFonts w:ascii="Times New Roman" w:eastAsia="MS Mincho" w:hAnsi="Times New Roman" w:cs="Times New Roman"/>
          <w:sz w:val="24"/>
          <w:szCs w:val="24"/>
        </w:rPr>
        <w:t>içerisinde</w:t>
      </w:r>
      <w:r w:rsidR="006F2865" w:rsidRPr="00866ADF">
        <w:rPr>
          <w:rFonts w:ascii="Times New Roman" w:eastAsia="MS Mincho" w:hAnsi="Times New Roman" w:cs="Times New Roman"/>
          <w:sz w:val="24"/>
          <w:szCs w:val="24"/>
        </w:rPr>
        <w:t xml:space="preserve"> </w:t>
      </w:r>
      <w:r w:rsidR="00103148">
        <w:rPr>
          <w:rFonts w:ascii="Times New Roman" w:eastAsia="MS Mincho" w:hAnsi="Times New Roman" w:cs="Times New Roman"/>
          <w:sz w:val="24"/>
          <w:szCs w:val="24"/>
        </w:rPr>
        <w:t>Bölüm Başkanlığına</w:t>
      </w:r>
      <w:r w:rsidR="006F2865" w:rsidRPr="00866ADF">
        <w:rPr>
          <w:rFonts w:ascii="Times New Roman" w:eastAsia="MS Mincho" w:hAnsi="Times New Roman" w:cs="Times New Roman"/>
          <w:sz w:val="24"/>
          <w:szCs w:val="24"/>
        </w:rPr>
        <w:t xml:space="preserve"> </w:t>
      </w:r>
      <w:r w:rsidR="0080067E" w:rsidRPr="00866ADF">
        <w:rPr>
          <w:rFonts w:ascii="Times New Roman" w:eastAsia="MS Mincho" w:hAnsi="Times New Roman" w:cs="Times New Roman"/>
          <w:sz w:val="24"/>
          <w:szCs w:val="24"/>
        </w:rPr>
        <w:t>vereceği</w:t>
      </w:r>
      <w:r w:rsidR="006F2865" w:rsidRPr="00866ADF">
        <w:rPr>
          <w:rFonts w:ascii="Times New Roman" w:eastAsia="MS Mincho" w:hAnsi="Times New Roman" w:cs="Times New Roman"/>
          <w:sz w:val="24"/>
          <w:szCs w:val="24"/>
        </w:rPr>
        <w:t xml:space="preserve"> </w:t>
      </w:r>
      <w:r w:rsidR="0080067E" w:rsidRPr="00866ADF">
        <w:rPr>
          <w:rFonts w:ascii="Times New Roman" w:eastAsia="MS Mincho" w:hAnsi="Times New Roman" w:cs="Times New Roman"/>
          <w:sz w:val="24"/>
          <w:szCs w:val="24"/>
        </w:rPr>
        <w:t>dilekçeyle</w:t>
      </w:r>
      <w:r w:rsidR="006F2865" w:rsidRPr="00866ADF">
        <w:rPr>
          <w:rFonts w:ascii="Times New Roman" w:eastAsia="MS Mincho" w:hAnsi="Times New Roman" w:cs="Times New Roman"/>
          <w:sz w:val="24"/>
          <w:szCs w:val="24"/>
        </w:rPr>
        <w:t xml:space="preserve"> değerlendirmeye itirazda bulunabilir. Bu itiraz birim/alt birim uygulama komisyonu tarafından </w:t>
      </w:r>
      <w:r w:rsidR="0080067E" w:rsidRPr="00866ADF">
        <w:rPr>
          <w:rFonts w:ascii="Times New Roman" w:eastAsia="MS Mincho" w:hAnsi="Times New Roman" w:cs="Times New Roman"/>
          <w:sz w:val="24"/>
          <w:szCs w:val="24"/>
        </w:rPr>
        <w:t>değerlendirilerek</w:t>
      </w:r>
      <w:r w:rsidR="006F2865" w:rsidRPr="00866ADF">
        <w:rPr>
          <w:rFonts w:ascii="Times New Roman" w:eastAsia="MS Mincho" w:hAnsi="Times New Roman" w:cs="Times New Roman"/>
          <w:sz w:val="24"/>
          <w:szCs w:val="24"/>
        </w:rPr>
        <w:t xml:space="preserve"> </w:t>
      </w:r>
      <w:r w:rsidR="0080067E" w:rsidRPr="00866ADF">
        <w:rPr>
          <w:rFonts w:ascii="Times New Roman" w:eastAsia="MS Mincho" w:hAnsi="Times New Roman" w:cs="Times New Roman"/>
          <w:sz w:val="24"/>
          <w:szCs w:val="24"/>
        </w:rPr>
        <w:t>sonuçlandırılır</w:t>
      </w:r>
      <w:r w:rsidR="006F2865" w:rsidRPr="00866ADF">
        <w:rPr>
          <w:rFonts w:ascii="Times New Roman" w:eastAsia="MS Mincho" w:hAnsi="Times New Roman" w:cs="Times New Roman"/>
          <w:sz w:val="24"/>
          <w:szCs w:val="24"/>
        </w:rPr>
        <w:t xml:space="preserve">. </w:t>
      </w:r>
    </w:p>
    <w:p w14:paraId="1C09E77A" w14:textId="77777777" w:rsidR="00AA236D" w:rsidRPr="00866ADF" w:rsidRDefault="00AA236D" w:rsidP="00AA236D">
      <w:pPr>
        <w:spacing w:after="0"/>
        <w:ind w:firstLine="708"/>
        <w:jc w:val="both"/>
        <w:rPr>
          <w:rFonts w:ascii="Times New Roman" w:eastAsia="MS Mincho" w:hAnsi="Times New Roman" w:cs="Times New Roman"/>
          <w:b/>
          <w:sz w:val="24"/>
          <w:szCs w:val="24"/>
        </w:rPr>
      </w:pPr>
    </w:p>
    <w:p w14:paraId="3C80B3AD" w14:textId="00D77466" w:rsidR="00C2580C" w:rsidRPr="00866ADF" w:rsidRDefault="006F2865" w:rsidP="00AA236D">
      <w:pPr>
        <w:spacing w:after="0"/>
        <w:jc w:val="center"/>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ÜÇÜNCÜ BÖLÜM</w:t>
      </w:r>
    </w:p>
    <w:p w14:paraId="3079BABB" w14:textId="04E1F3F7" w:rsidR="006F2865" w:rsidRPr="00866ADF" w:rsidRDefault="00AA236D" w:rsidP="00AA236D">
      <w:pPr>
        <w:spacing w:after="0"/>
        <w:ind w:firstLine="708"/>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                                                 </w:t>
      </w:r>
      <w:r w:rsidR="00C2580C" w:rsidRPr="00866ADF">
        <w:rPr>
          <w:rFonts w:ascii="Times New Roman" w:eastAsia="MS Mincho" w:hAnsi="Times New Roman" w:cs="Times New Roman"/>
          <w:b/>
          <w:sz w:val="24"/>
          <w:szCs w:val="24"/>
        </w:rPr>
        <w:t>S</w:t>
      </w:r>
      <w:r w:rsidR="006F2865" w:rsidRPr="00866ADF">
        <w:rPr>
          <w:rFonts w:ascii="Times New Roman" w:eastAsia="MS Mincho" w:hAnsi="Times New Roman" w:cs="Times New Roman"/>
          <w:b/>
          <w:sz w:val="24"/>
          <w:szCs w:val="24"/>
        </w:rPr>
        <w:t xml:space="preserve">on </w:t>
      </w:r>
      <w:r w:rsidR="0080067E" w:rsidRPr="00866ADF">
        <w:rPr>
          <w:rFonts w:ascii="Times New Roman" w:eastAsia="MS Mincho" w:hAnsi="Times New Roman" w:cs="Times New Roman"/>
          <w:b/>
          <w:sz w:val="24"/>
          <w:szCs w:val="24"/>
        </w:rPr>
        <w:t>Hükümler</w:t>
      </w:r>
    </w:p>
    <w:p w14:paraId="48FD6B54" w14:textId="4DB97229" w:rsidR="006F2865" w:rsidRPr="00866ADF" w:rsidRDefault="006F2865"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 xml:space="preserve">Yürürlük </w:t>
      </w:r>
    </w:p>
    <w:p w14:paraId="36923308" w14:textId="346B356A" w:rsidR="006F2865" w:rsidRPr="00BC7398" w:rsidRDefault="006F2865" w:rsidP="00521C85">
      <w:pPr>
        <w:spacing w:after="0"/>
        <w:ind w:firstLine="708"/>
        <w:jc w:val="both"/>
        <w:rPr>
          <w:rFonts w:ascii="Times New Roman" w:eastAsia="MS Mincho" w:hAnsi="Times New Roman" w:cs="Times New Roman"/>
          <w:strike/>
          <w:sz w:val="24"/>
          <w:szCs w:val="24"/>
        </w:rPr>
      </w:pPr>
      <w:r w:rsidRPr="00866ADF">
        <w:rPr>
          <w:rFonts w:ascii="Times New Roman" w:eastAsia="MS Mincho" w:hAnsi="Times New Roman" w:cs="Times New Roman"/>
          <w:b/>
          <w:sz w:val="24"/>
          <w:szCs w:val="24"/>
        </w:rPr>
        <w:t>MAD</w:t>
      </w:r>
      <w:r w:rsidR="00286555" w:rsidRPr="00866ADF">
        <w:rPr>
          <w:rFonts w:ascii="Times New Roman" w:eastAsia="MS Mincho" w:hAnsi="Times New Roman" w:cs="Times New Roman"/>
          <w:b/>
          <w:sz w:val="24"/>
          <w:szCs w:val="24"/>
        </w:rPr>
        <w:t>DE 18</w:t>
      </w:r>
      <w:r w:rsidRPr="00866ADF">
        <w:rPr>
          <w:rFonts w:ascii="Times New Roman" w:eastAsia="MS Mincho" w:hAnsi="Times New Roman" w:cs="Times New Roman"/>
          <w:b/>
          <w:sz w:val="24"/>
          <w:szCs w:val="24"/>
        </w:rPr>
        <w:t>-</w:t>
      </w:r>
      <w:r w:rsidRPr="00866ADF">
        <w:rPr>
          <w:rFonts w:ascii="Times New Roman" w:eastAsia="MS Mincho" w:hAnsi="Times New Roman" w:cs="Times New Roman"/>
          <w:sz w:val="24"/>
          <w:szCs w:val="24"/>
        </w:rPr>
        <w:t xml:space="preserve"> </w:t>
      </w:r>
      <w:r w:rsidR="00521C85" w:rsidRPr="0080067E">
        <w:rPr>
          <w:rFonts w:ascii="Times New Roman" w:eastAsia="MS Mincho" w:hAnsi="Times New Roman" w:cs="Times New Roman"/>
          <w:sz w:val="24"/>
          <w:szCs w:val="24"/>
        </w:rPr>
        <w:t>Bu Yönerge,</w:t>
      </w:r>
      <w:r w:rsidR="0080067E">
        <w:rPr>
          <w:rFonts w:ascii="Times New Roman" w:eastAsia="MS Mincho" w:hAnsi="Times New Roman" w:cs="Times New Roman"/>
          <w:sz w:val="24"/>
          <w:szCs w:val="24"/>
        </w:rPr>
        <w:t xml:space="preserve"> </w:t>
      </w:r>
      <w:r w:rsidR="00521C85" w:rsidRPr="00BC7398">
        <w:rPr>
          <w:rFonts w:ascii="Times New Roman" w:eastAsia="MS Mincho" w:hAnsi="Times New Roman" w:cs="Times New Roman"/>
          <w:sz w:val="24"/>
          <w:szCs w:val="24"/>
        </w:rPr>
        <w:t>Senato</w:t>
      </w:r>
      <w:r w:rsidR="00481F81" w:rsidRPr="00BC7398">
        <w:rPr>
          <w:rFonts w:ascii="Times New Roman" w:eastAsia="MS Mincho" w:hAnsi="Times New Roman" w:cs="Times New Roman"/>
          <w:sz w:val="24"/>
          <w:szCs w:val="24"/>
        </w:rPr>
        <w:t xml:space="preserve"> </w:t>
      </w:r>
      <w:r w:rsidR="00521C85" w:rsidRPr="00BC7398">
        <w:rPr>
          <w:rFonts w:ascii="Times New Roman" w:eastAsia="MS Mincho" w:hAnsi="Times New Roman" w:cs="Times New Roman"/>
          <w:sz w:val="24"/>
          <w:szCs w:val="24"/>
        </w:rPr>
        <w:t>tarafından kabul edildiği tarihten itibaren yürürlüğe girer.</w:t>
      </w:r>
    </w:p>
    <w:p w14:paraId="4D8E967C" w14:textId="4E7D9DCF" w:rsidR="00DF375A" w:rsidRPr="00866ADF" w:rsidRDefault="00DF375A" w:rsidP="00286555">
      <w:pPr>
        <w:spacing w:after="0"/>
        <w:ind w:firstLine="708"/>
        <w:jc w:val="both"/>
        <w:rPr>
          <w:rFonts w:ascii="Times New Roman" w:eastAsia="MS Mincho" w:hAnsi="Times New Roman" w:cs="Times New Roman"/>
          <w:sz w:val="24"/>
          <w:szCs w:val="24"/>
        </w:rPr>
      </w:pPr>
      <w:r w:rsidRPr="00866ADF">
        <w:rPr>
          <w:rFonts w:ascii="Times New Roman" w:eastAsia="MS Mincho" w:hAnsi="Times New Roman" w:cs="Times New Roman"/>
          <w:b/>
          <w:bCs/>
          <w:sz w:val="24"/>
          <w:szCs w:val="24"/>
        </w:rPr>
        <w:t>MADDE 19-</w:t>
      </w:r>
      <w:r w:rsidRPr="00866ADF">
        <w:rPr>
          <w:rFonts w:ascii="Times New Roman" w:eastAsia="MS Mincho" w:hAnsi="Times New Roman" w:cs="Times New Roman"/>
          <w:sz w:val="24"/>
          <w:szCs w:val="24"/>
        </w:rPr>
        <w:t xml:space="preserve"> Bu </w:t>
      </w:r>
      <w:r w:rsidR="00AA3ECD">
        <w:rPr>
          <w:rFonts w:ascii="Times New Roman" w:eastAsia="MS Mincho" w:hAnsi="Times New Roman" w:cs="Times New Roman"/>
          <w:sz w:val="24"/>
          <w:szCs w:val="24"/>
        </w:rPr>
        <w:t>Y</w:t>
      </w:r>
      <w:r w:rsidRPr="00866ADF">
        <w:rPr>
          <w:rFonts w:ascii="Times New Roman" w:eastAsia="MS Mincho" w:hAnsi="Times New Roman" w:cs="Times New Roman"/>
          <w:sz w:val="24"/>
          <w:szCs w:val="24"/>
        </w:rPr>
        <w:t xml:space="preserve">önerge, </w:t>
      </w:r>
      <w:r w:rsidR="00F76EE7" w:rsidRPr="00866ADF">
        <w:rPr>
          <w:rFonts w:ascii="Times New Roman" w:eastAsia="MS Mincho" w:hAnsi="Times New Roman" w:cs="Times New Roman"/>
          <w:sz w:val="24"/>
          <w:szCs w:val="24"/>
        </w:rPr>
        <w:t xml:space="preserve">4 Ağustos 2023 tarih ve 32268 sayılı </w:t>
      </w:r>
      <w:r w:rsidR="00B41F4B" w:rsidRPr="00866ADF">
        <w:rPr>
          <w:rFonts w:ascii="Times New Roman" w:eastAsia="MS Mincho" w:hAnsi="Times New Roman" w:cs="Times New Roman"/>
          <w:sz w:val="24"/>
          <w:szCs w:val="24"/>
        </w:rPr>
        <w:t>resmî</w:t>
      </w:r>
      <w:r w:rsidR="00F76EE7" w:rsidRPr="00866ADF">
        <w:rPr>
          <w:rFonts w:ascii="Times New Roman" w:eastAsia="MS Mincho" w:hAnsi="Times New Roman" w:cs="Times New Roman"/>
          <w:sz w:val="24"/>
          <w:szCs w:val="24"/>
        </w:rPr>
        <w:t xml:space="preserve"> gazetede yayımlanan 2023/7477 sayılı karar ile Sağlık Bilimleri Fakültesi’ne dönüştürülen </w:t>
      </w:r>
      <w:r w:rsidR="00E07636">
        <w:rPr>
          <w:rFonts w:ascii="Times New Roman" w:eastAsia="MS Mincho" w:hAnsi="Times New Roman" w:cs="Times New Roman"/>
          <w:sz w:val="24"/>
          <w:szCs w:val="24"/>
        </w:rPr>
        <w:t>KTO-Karatay</w:t>
      </w:r>
      <w:r w:rsidR="00F76EE7" w:rsidRPr="00866ADF">
        <w:rPr>
          <w:rFonts w:ascii="Times New Roman" w:eastAsia="MS Mincho" w:hAnsi="Times New Roman" w:cs="Times New Roman"/>
          <w:sz w:val="24"/>
          <w:szCs w:val="24"/>
        </w:rPr>
        <w:t xml:space="preserve"> Üniversitesi Sağlık Bilimleri Yüksekokulu</w:t>
      </w:r>
      <w:r w:rsidR="00036955">
        <w:rPr>
          <w:rFonts w:ascii="Times New Roman" w:eastAsia="MS Mincho" w:hAnsi="Times New Roman" w:cs="Times New Roman"/>
          <w:sz w:val="24"/>
          <w:szCs w:val="24"/>
        </w:rPr>
        <w:t xml:space="preserve"> </w:t>
      </w:r>
      <w:r w:rsidR="00036955" w:rsidRPr="00442068">
        <w:rPr>
          <w:rFonts w:ascii="Times New Roman" w:eastAsia="MS Mincho" w:hAnsi="Times New Roman" w:cs="Times New Roman"/>
          <w:sz w:val="24"/>
          <w:szCs w:val="24"/>
        </w:rPr>
        <w:t>Ebelik Bölümü</w:t>
      </w:r>
      <w:r w:rsidR="00F76EE7" w:rsidRPr="006F4483">
        <w:rPr>
          <w:rFonts w:ascii="Times New Roman" w:eastAsia="MS Mincho" w:hAnsi="Times New Roman" w:cs="Times New Roman"/>
          <w:color w:val="FF0000"/>
          <w:sz w:val="24"/>
          <w:szCs w:val="24"/>
        </w:rPr>
        <w:t xml:space="preserve"> </w:t>
      </w:r>
      <w:r w:rsidR="00F76EE7" w:rsidRPr="00866ADF">
        <w:rPr>
          <w:rFonts w:ascii="Times New Roman" w:eastAsia="MS Mincho" w:hAnsi="Times New Roman" w:cs="Times New Roman"/>
          <w:sz w:val="24"/>
          <w:szCs w:val="24"/>
        </w:rPr>
        <w:t>öğrencilerini de kapsamak</w:t>
      </w:r>
      <w:r w:rsidR="00530094" w:rsidRPr="00866ADF">
        <w:rPr>
          <w:rFonts w:ascii="Times New Roman" w:eastAsia="MS Mincho" w:hAnsi="Times New Roman" w:cs="Times New Roman"/>
          <w:sz w:val="24"/>
          <w:szCs w:val="24"/>
        </w:rPr>
        <w:t>tadır.</w:t>
      </w:r>
    </w:p>
    <w:p w14:paraId="21BC81C4" w14:textId="4C763515" w:rsidR="006F2865" w:rsidRPr="00866ADF" w:rsidRDefault="00442068" w:rsidP="00AA236D">
      <w:pPr>
        <w:spacing w:after="0"/>
        <w:ind w:firstLine="708"/>
        <w:jc w:val="both"/>
        <w:rPr>
          <w:rFonts w:ascii="Times New Roman" w:eastAsia="MS Mincho" w:hAnsi="Times New Roman" w:cs="Times New Roman"/>
          <w:b/>
          <w:sz w:val="24"/>
          <w:szCs w:val="24"/>
        </w:rPr>
      </w:pPr>
      <w:r w:rsidRPr="00866ADF">
        <w:rPr>
          <w:rFonts w:ascii="Times New Roman" w:eastAsia="MS Mincho" w:hAnsi="Times New Roman" w:cs="Times New Roman"/>
          <w:b/>
          <w:sz w:val="24"/>
          <w:szCs w:val="24"/>
        </w:rPr>
        <w:t>Yürütme</w:t>
      </w:r>
      <w:r w:rsidR="006F2865" w:rsidRPr="00866ADF">
        <w:rPr>
          <w:rFonts w:ascii="Times New Roman" w:eastAsia="MS Mincho" w:hAnsi="Times New Roman" w:cs="Times New Roman"/>
          <w:b/>
          <w:sz w:val="24"/>
          <w:szCs w:val="24"/>
        </w:rPr>
        <w:t xml:space="preserve"> </w:t>
      </w:r>
    </w:p>
    <w:p w14:paraId="1350DE13" w14:textId="2943070F" w:rsidR="00553A9B" w:rsidRPr="00866ADF" w:rsidRDefault="009D4F15" w:rsidP="0065023F">
      <w:pPr>
        <w:tabs>
          <w:tab w:val="left" w:pos="284"/>
        </w:tabs>
        <w:spacing w:after="0"/>
        <w:ind w:right="140"/>
        <w:jc w:val="both"/>
        <w:rPr>
          <w:rFonts w:ascii="Times New Roman" w:hAnsi="Times New Roman" w:cs="Times New Roman"/>
          <w:sz w:val="24"/>
          <w:szCs w:val="24"/>
        </w:rPr>
      </w:pPr>
      <w:r w:rsidRPr="00866ADF">
        <w:rPr>
          <w:rFonts w:ascii="Times New Roman" w:eastAsia="MS Mincho" w:hAnsi="Times New Roman" w:cs="Times New Roman"/>
          <w:b/>
          <w:sz w:val="24"/>
          <w:szCs w:val="24"/>
        </w:rPr>
        <w:tab/>
      </w:r>
      <w:r w:rsidRPr="00866ADF">
        <w:rPr>
          <w:rFonts w:ascii="Times New Roman" w:eastAsia="MS Mincho" w:hAnsi="Times New Roman" w:cs="Times New Roman"/>
          <w:b/>
          <w:sz w:val="24"/>
          <w:szCs w:val="24"/>
        </w:rPr>
        <w:tab/>
      </w:r>
      <w:r w:rsidR="00286555" w:rsidRPr="00866ADF">
        <w:rPr>
          <w:rFonts w:ascii="Times New Roman" w:eastAsia="MS Mincho" w:hAnsi="Times New Roman" w:cs="Times New Roman"/>
          <w:b/>
          <w:sz w:val="24"/>
          <w:szCs w:val="24"/>
        </w:rPr>
        <w:t>MADDE 20</w:t>
      </w:r>
      <w:r w:rsidR="006F2865" w:rsidRPr="00866ADF">
        <w:rPr>
          <w:rFonts w:ascii="Times New Roman" w:eastAsia="MS Mincho" w:hAnsi="Times New Roman" w:cs="Times New Roman"/>
          <w:b/>
          <w:sz w:val="24"/>
          <w:szCs w:val="24"/>
        </w:rPr>
        <w:t>-</w:t>
      </w:r>
      <w:r w:rsidR="006F2865" w:rsidRPr="00866ADF">
        <w:rPr>
          <w:rFonts w:ascii="Times New Roman" w:eastAsia="MS Mincho" w:hAnsi="Times New Roman" w:cs="Times New Roman"/>
          <w:sz w:val="24"/>
          <w:szCs w:val="24"/>
        </w:rPr>
        <w:t xml:space="preserve"> Bu </w:t>
      </w:r>
      <w:r w:rsidR="00AA3ECD">
        <w:rPr>
          <w:rFonts w:ascii="Times New Roman" w:eastAsia="MS Mincho" w:hAnsi="Times New Roman" w:cs="Times New Roman"/>
          <w:sz w:val="24"/>
          <w:szCs w:val="24"/>
        </w:rPr>
        <w:t>Y</w:t>
      </w:r>
      <w:r w:rsidR="006F2865" w:rsidRPr="00866ADF">
        <w:rPr>
          <w:rFonts w:ascii="Times New Roman" w:eastAsia="MS Mincho" w:hAnsi="Times New Roman" w:cs="Times New Roman"/>
          <w:sz w:val="24"/>
          <w:szCs w:val="24"/>
        </w:rPr>
        <w:t xml:space="preserve">önerge hükümlerini </w:t>
      </w:r>
      <w:r w:rsidR="00E07636">
        <w:rPr>
          <w:rFonts w:ascii="Times New Roman" w:eastAsia="MS Mincho" w:hAnsi="Times New Roman" w:cs="Times New Roman"/>
          <w:sz w:val="24"/>
          <w:szCs w:val="24"/>
        </w:rPr>
        <w:t>KTO-Karatay</w:t>
      </w:r>
      <w:r w:rsidR="006F2865" w:rsidRPr="00866ADF">
        <w:rPr>
          <w:rFonts w:ascii="Times New Roman" w:eastAsia="MS Mincho" w:hAnsi="Times New Roman" w:cs="Times New Roman"/>
          <w:sz w:val="24"/>
          <w:szCs w:val="24"/>
        </w:rPr>
        <w:t xml:space="preserve"> </w:t>
      </w:r>
      <w:r w:rsidR="00442068" w:rsidRPr="00866ADF">
        <w:rPr>
          <w:rFonts w:ascii="Times New Roman" w:eastAsia="MS Mincho" w:hAnsi="Times New Roman" w:cs="Times New Roman"/>
          <w:sz w:val="24"/>
          <w:szCs w:val="24"/>
        </w:rPr>
        <w:t>Üniversitesi</w:t>
      </w:r>
      <w:r w:rsidR="006F2865" w:rsidRPr="00866ADF">
        <w:rPr>
          <w:rFonts w:ascii="Times New Roman" w:eastAsia="MS Mincho" w:hAnsi="Times New Roman" w:cs="Times New Roman"/>
          <w:sz w:val="24"/>
          <w:szCs w:val="24"/>
        </w:rPr>
        <w:t xml:space="preserve"> </w:t>
      </w:r>
      <w:r w:rsidR="00143AC7" w:rsidRPr="00866ADF">
        <w:rPr>
          <w:rFonts w:ascii="Times New Roman" w:eastAsia="MS Mincho" w:hAnsi="Times New Roman" w:cs="Times New Roman"/>
          <w:sz w:val="24"/>
          <w:szCs w:val="24"/>
        </w:rPr>
        <w:t>Sağlık Bilimleri Fakültesi Dekanı</w:t>
      </w:r>
      <w:r w:rsidR="006F2865" w:rsidRPr="00866ADF">
        <w:rPr>
          <w:rFonts w:ascii="Times New Roman" w:eastAsia="MS Mincho" w:hAnsi="Times New Roman" w:cs="Times New Roman"/>
          <w:sz w:val="24"/>
          <w:szCs w:val="24"/>
        </w:rPr>
        <w:t xml:space="preserve"> yürütür. </w:t>
      </w:r>
    </w:p>
    <w:sectPr w:rsidR="00553A9B" w:rsidRPr="00866ADF" w:rsidSect="00070FDC">
      <w:headerReference w:type="default" r:id="rId8"/>
      <w:footerReference w:type="even" r:id="rId9"/>
      <w:footerReference w:type="default" r:id="rId10"/>
      <w:pgSz w:w="11900" w:h="16840"/>
      <w:pgMar w:top="1440" w:right="141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DCBD" w14:textId="77777777" w:rsidR="00070FDC" w:rsidRDefault="00070FDC">
      <w:pPr>
        <w:spacing w:after="0" w:line="240" w:lineRule="auto"/>
      </w:pPr>
      <w:r>
        <w:separator/>
      </w:r>
    </w:p>
  </w:endnote>
  <w:endnote w:type="continuationSeparator" w:id="0">
    <w:p w14:paraId="1F6E19A7" w14:textId="77777777" w:rsidR="00070FDC" w:rsidRDefault="0007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B53C" w14:textId="77777777" w:rsidR="00E53744" w:rsidRDefault="00E53744" w:rsidP="00E537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1919FFA" w14:textId="77777777" w:rsidR="00E53744" w:rsidRDefault="00E53744" w:rsidP="00E537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81F09" w14:textId="77777777" w:rsidR="00E53744" w:rsidRDefault="00E53744" w:rsidP="00E5374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D942D" w14:textId="77777777" w:rsidR="00070FDC" w:rsidRDefault="00070FDC">
      <w:pPr>
        <w:spacing w:after="0" w:line="240" w:lineRule="auto"/>
      </w:pPr>
      <w:r>
        <w:separator/>
      </w:r>
    </w:p>
  </w:footnote>
  <w:footnote w:type="continuationSeparator" w:id="0">
    <w:p w14:paraId="65828B0B" w14:textId="77777777" w:rsidR="00070FDC" w:rsidRDefault="0007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6348" w14:textId="4D38F7A3" w:rsidR="00785181" w:rsidRDefault="00785181">
    <w:pPr>
      <w:pStyle w:val="stBilgi"/>
    </w:pPr>
    <w:r>
      <w: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452C"/>
    <w:multiLevelType w:val="hybridMultilevel"/>
    <w:tmpl w:val="613C9F22"/>
    <w:lvl w:ilvl="0" w:tplc="AD56396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5BD8D372">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D22F6"/>
    <w:multiLevelType w:val="hybridMultilevel"/>
    <w:tmpl w:val="6C0444A6"/>
    <w:lvl w:ilvl="0" w:tplc="CB0E4E1C">
      <w:start w:val="1"/>
      <mc:AlternateContent>
        <mc:Choice Requires="w14">
          <w:numFmt w:val="custom" w:format="a, ç, ĝ, ..."/>
        </mc:Choice>
        <mc:Fallback>
          <w:numFmt w:val="decimal"/>
        </mc:Fallback>
      </mc:AlternateContent>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1332A5"/>
    <w:multiLevelType w:val="hybridMultilevel"/>
    <w:tmpl w:val="5DFC081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E11AAC"/>
    <w:multiLevelType w:val="hybridMultilevel"/>
    <w:tmpl w:val="E89680BE"/>
    <w:lvl w:ilvl="0" w:tplc="23B8CAE0">
      <w:start w:val="1"/>
      <mc:AlternateContent>
        <mc:Choice Requires="w14">
          <w:numFmt w:val="custom" w:format="a, ç, ĝ, ..."/>
        </mc:Choice>
        <mc:Fallback>
          <w:numFmt w:val="decimal"/>
        </mc:Fallback>
      </mc:AlternateContent>
      <w:lvlText w:val="%1."/>
      <w:lvlJc w:val="left"/>
      <w:pPr>
        <w:ind w:left="25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D864E8"/>
    <w:multiLevelType w:val="hybridMultilevel"/>
    <w:tmpl w:val="A3CC5392"/>
    <w:lvl w:ilvl="0" w:tplc="74427F2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500EA3"/>
    <w:multiLevelType w:val="hybridMultilevel"/>
    <w:tmpl w:val="2C4A874A"/>
    <w:lvl w:ilvl="0" w:tplc="9D1E1D82">
      <w:start w:val="1"/>
      <mc:AlternateContent>
        <mc:Choice Requires="w14">
          <w:numFmt w:val="custom" w:format="a, ç, ĝ, ..."/>
        </mc:Choice>
        <mc:Fallback>
          <w:numFmt w:val="decimal"/>
        </mc:Fallback>
      </mc:AlternateContent>
      <w:lvlText w:val="%1."/>
      <w:lvlJc w:val="left"/>
      <w:pPr>
        <w:ind w:left="1636" w:hanging="360"/>
      </w:pPr>
      <w:rPr>
        <w:rFonts w:hint="default"/>
        <w:strike w:val="0"/>
        <w:color w:val="auto"/>
      </w:rPr>
    </w:lvl>
    <w:lvl w:ilvl="1" w:tplc="008438DA">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F74355"/>
    <w:multiLevelType w:val="hybridMultilevel"/>
    <w:tmpl w:val="C0807468"/>
    <w:lvl w:ilvl="0" w:tplc="041F0019">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E74ED6"/>
    <w:multiLevelType w:val="hybridMultilevel"/>
    <w:tmpl w:val="B986F5EC"/>
    <w:lvl w:ilvl="0" w:tplc="CBAAB762">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9F4533"/>
    <w:multiLevelType w:val="hybridMultilevel"/>
    <w:tmpl w:val="0E62341E"/>
    <w:lvl w:ilvl="0" w:tplc="C464D87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0691EC9"/>
    <w:multiLevelType w:val="hybridMultilevel"/>
    <w:tmpl w:val="91ECA1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900019"/>
    <w:multiLevelType w:val="hybridMultilevel"/>
    <w:tmpl w:val="BA18D4AE"/>
    <w:lvl w:ilvl="0" w:tplc="041F0001">
      <w:start w:val="1"/>
      <w:numFmt w:val="bullet"/>
      <w:lvlText w:val=""/>
      <w:lvlJc w:val="left"/>
      <w:pPr>
        <w:tabs>
          <w:tab w:val="num" w:pos="870"/>
        </w:tabs>
        <w:ind w:left="870" w:hanging="39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6E2BBF"/>
    <w:multiLevelType w:val="hybridMultilevel"/>
    <w:tmpl w:val="CBC26F5A"/>
    <w:lvl w:ilvl="0" w:tplc="6B9819DA">
      <w:start w:val="1"/>
      <w:numFmt w:val="lowerLetter"/>
      <w:lvlText w:val="%1."/>
      <w:lvlJc w:val="left"/>
      <w:pPr>
        <w:ind w:left="1004" w:hanging="360"/>
      </w:pPr>
      <w:rPr>
        <w:b/>
      </w:rPr>
    </w:lvl>
    <w:lvl w:ilvl="1" w:tplc="17A6AC4A">
      <w:start w:val="1"/>
      <w:numFmt w:val="lowerRoman"/>
      <w:lvlText w:val="%2)"/>
      <w:lvlJc w:val="left"/>
      <w:pPr>
        <w:ind w:left="2084" w:hanging="720"/>
      </w:pPr>
      <w:rPr>
        <w:rFonts w:hint="default"/>
        <w:b/>
      </w:r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68FC5826"/>
    <w:multiLevelType w:val="hybridMultilevel"/>
    <w:tmpl w:val="FE743F9C"/>
    <w:lvl w:ilvl="0" w:tplc="E3860CE4">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D717F8"/>
    <w:multiLevelType w:val="hybridMultilevel"/>
    <w:tmpl w:val="36F84128"/>
    <w:lvl w:ilvl="0" w:tplc="06A4091C">
      <w:start w:val="1"/>
      <mc:AlternateContent>
        <mc:Choice Requires="w14">
          <w:numFmt w:val="custom" w:format="a, ç, ĝ, ..."/>
        </mc:Choice>
        <mc:Fallback>
          <w:numFmt w:val="decimal"/>
        </mc:Fallback>
      </mc:AlternateContent>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F376723"/>
    <w:multiLevelType w:val="hybridMultilevel"/>
    <w:tmpl w:val="F4EA6D0C"/>
    <w:lvl w:ilvl="0" w:tplc="DEC0EC4E">
      <w:start w:val="1"/>
      <w:numFmt w:val="lowerLetter"/>
      <w:lvlText w:val="%1)"/>
      <w:lvlJc w:val="left"/>
      <w:pPr>
        <w:tabs>
          <w:tab w:val="num" w:pos="6429"/>
        </w:tabs>
        <w:ind w:left="6429" w:hanging="360"/>
      </w:pPr>
      <w:rPr>
        <w:rFonts w:hint="default"/>
        <w:b w:val="0"/>
        <w:bCs/>
      </w:rPr>
    </w:lvl>
    <w:lvl w:ilvl="1" w:tplc="041F0019" w:tentative="1">
      <w:start w:val="1"/>
      <w:numFmt w:val="lowerLetter"/>
      <w:lvlText w:val="%2."/>
      <w:lvlJc w:val="left"/>
      <w:pPr>
        <w:tabs>
          <w:tab w:val="num" w:pos="7509"/>
        </w:tabs>
        <w:ind w:left="7509" w:hanging="360"/>
      </w:pPr>
    </w:lvl>
    <w:lvl w:ilvl="2" w:tplc="041F001B" w:tentative="1">
      <w:start w:val="1"/>
      <w:numFmt w:val="lowerRoman"/>
      <w:lvlText w:val="%3."/>
      <w:lvlJc w:val="right"/>
      <w:pPr>
        <w:tabs>
          <w:tab w:val="num" w:pos="8229"/>
        </w:tabs>
        <w:ind w:left="8229" w:hanging="180"/>
      </w:pPr>
    </w:lvl>
    <w:lvl w:ilvl="3" w:tplc="041F000F" w:tentative="1">
      <w:start w:val="1"/>
      <w:numFmt w:val="decimal"/>
      <w:lvlText w:val="%4."/>
      <w:lvlJc w:val="left"/>
      <w:pPr>
        <w:tabs>
          <w:tab w:val="num" w:pos="8949"/>
        </w:tabs>
        <w:ind w:left="8949" w:hanging="360"/>
      </w:pPr>
    </w:lvl>
    <w:lvl w:ilvl="4" w:tplc="041F0019" w:tentative="1">
      <w:start w:val="1"/>
      <w:numFmt w:val="lowerLetter"/>
      <w:lvlText w:val="%5."/>
      <w:lvlJc w:val="left"/>
      <w:pPr>
        <w:tabs>
          <w:tab w:val="num" w:pos="9669"/>
        </w:tabs>
        <w:ind w:left="9669" w:hanging="360"/>
      </w:pPr>
    </w:lvl>
    <w:lvl w:ilvl="5" w:tplc="041F001B" w:tentative="1">
      <w:start w:val="1"/>
      <w:numFmt w:val="lowerRoman"/>
      <w:lvlText w:val="%6."/>
      <w:lvlJc w:val="right"/>
      <w:pPr>
        <w:tabs>
          <w:tab w:val="num" w:pos="10389"/>
        </w:tabs>
        <w:ind w:left="10389" w:hanging="180"/>
      </w:pPr>
    </w:lvl>
    <w:lvl w:ilvl="6" w:tplc="041F000F" w:tentative="1">
      <w:start w:val="1"/>
      <w:numFmt w:val="decimal"/>
      <w:lvlText w:val="%7."/>
      <w:lvlJc w:val="left"/>
      <w:pPr>
        <w:tabs>
          <w:tab w:val="num" w:pos="11109"/>
        </w:tabs>
        <w:ind w:left="11109" w:hanging="360"/>
      </w:pPr>
    </w:lvl>
    <w:lvl w:ilvl="7" w:tplc="041F0019" w:tentative="1">
      <w:start w:val="1"/>
      <w:numFmt w:val="lowerLetter"/>
      <w:lvlText w:val="%8."/>
      <w:lvlJc w:val="left"/>
      <w:pPr>
        <w:tabs>
          <w:tab w:val="num" w:pos="11829"/>
        </w:tabs>
        <w:ind w:left="11829" w:hanging="360"/>
      </w:pPr>
    </w:lvl>
    <w:lvl w:ilvl="8" w:tplc="041F001B" w:tentative="1">
      <w:start w:val="1"/>
      <w:numFmt w:val="lowerRoman"/>
      <w:lvlText w:val="%9."/>
      <w:lvlJc w:val="right"/>
      <w:pPr>
        <w:tabs>
          <w:tab w:val="num" w:pos="12549"/>
        </w:tabs>
        <w:ind w:left="12549" w:hanging="180"/>
      </w:pPr>
    </w:lvl>
  </w:abstractNum>
  <w:abstractNum w:abstractNumId="15" w15:restartNumberingAfterBreak="0">
    <w:nsid w:val="75047483"/>
    <w:multiLevelType w:val="hybridMultilevel"/>
    <w:tmpl w:val="D4EE38C0"/>
    <w:lvl w:ilvl="0" w:tplc="67DA757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75D952D1"/>
    <w:multiLevelType w:val="hybridMultilevel"/>
    <w:tmpl w:val="D96244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8ED5C14"/>
    <w:multiLevelType w:val="hybridMultilevel"/>
    <w:tmpl w:val="46407F0E"/>
    <w:lvl w:ilvl="0" w:tplc="92400BE4">
      <w:start w:val="1"/>
      <mc:AlternateContent>
        <mc:Choice Requires="w14">
          <w:numFmt w:val="custom" w:format="a, ç, ĝ, ..."/>
        </mc:Choice>
        <mc:Fallback>
          <w:numFmt w:val="decimal"/>
        </mc:Fallback>
      </mc:AlternateContent>
      <w:lvlText w:val="%1."/>
      <w:lvlJc w:val="left"/>
      <w:pPr>
        <w:ind w:left="1428"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C038E5"/>
    <w:multiLevelType w:val="hybridMultilevel"/>
    <w:tmpl w:val="5B8A1298"/>
    <w:lvl w:ilvl="0" w:tplc="AE9C4BFA">
      <w:start w:val="1"/>
      <mc:AlternateContent>
        <mc:Choice Requires="w14">
          <w:numFmt w:val="custom" w:format="a, ç, ĝ, ..."/>
        </mc:Choice>
        <mc:Fallback>
          <w:numFmt w:val="decimal"/>
        </mc:Fallback>
      </mc:AlternateContent>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16cid:durableId="1995337057">
    <w:abstractNumId w:val="11"/>
  </w:num>
  <w:num w:numId="2" w16cid:durableId="1534490252">
    <w:abstractNumId w:val="10"/>
  </w:num>
  <w:num w:numId="3" w16cid:durableId="2085108920">
    <w:abstractNumId w:val="14"/>
  </w:num>
  <w:num w:numId="4" w16cid:durableId="545333536">
    <w:abstractNumId w:val="4"/>
  </w:num>
  <w:num w:numId="5" w16cid:durableId="116948083">
    <w:abstractNumId w:val="16"/>
  </w:num>
  <w:num w:numId="6" w16cid:durableId="831679926">
    <w:abstractNumId w:val="1"/>
  </w:num>
  <w:num w:numId="7" w16cid:durableId="1362972976">
    <w:abstractNumId w:val="9"/>
  </w:num>
  <w:num w:numId="8" w16cid:durableId="1840389723">
    <w:abstractNumId w:val="7"/>
  </w:num>
  <w:num w:numId="9" w16cid:durableId="1411849676">
    <w:abstractNumId w:val="2"/>
  </w:num>
  <w:num w:numId="10" w16cid:durableId="523592002">
    <w:abstractNumId w:val="18"/>
  </w:num>
  <w:num w:numId="11" w16cid:durableId="1939286874">
    <w:abstractNumId w:val="6"/>
  </w:num>
  <w:num w:numId="12" w16cid:durableId="324088608">
    <w:abstractNumId w:val="0"/>
  </w:num>
  <w:num w:numId="13" w16cid:durableId="1659572383">
    <w:abstractNumId w:val="12"/>
  </w:num>
  <w:num w:numId="14" w16cid:durableId="1378118127">
    <w:abstractNumId w:val="3"/>
  </w:num>
  <w:num w:numId="15" w16cid:durableId="2135824049">
    <w:abstractNumId w:val="5"/>
  </w:num>
  <w:num w:numId="16" w16cid:durableId="1626422815">
    <w:abstractNumId w:val="13"/>
  </w:num>
  <w:num w:numId="17" w16cid:durableId="66273768">
    <w:abstractNumId w:val="15"/>
  </w:num>
  <w:num w:numId="18" w16cid:durableId="1012688051">
    <w:abstractNumId w:val="17"/>
  </w:num>
  <w:num w:numId="19" w16cid:durableId="796139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AF"/>
    <w:rsid w:val="00036955"/>
    <w:rsid w:val="000503C7"/>
    <w:rsid w:val="00060B3C"/>
    <w:rsid w:val="000649E3"/>
    <w:rsid w:val="00070FDC"/>
    <w:rsid w:val="000B13A6"/>
    <w:rsid w:val="000B2ACB"/>
    <w:rsid w:val="000C0715"/>
    <w:rsid w:val="000F30A1"/>
    <w:rsid w:val="00103148"/>
    <w:rsid w:val="00135B42"/>
    <w:rsid w:val="00143AC7"/>
    <w:rsid w:val="00162249"/>
    <w:rsid w:val="00171C39"/>
    <w:rsid w:val="0019209F"/>
    <w:rsid w:val="001B2D0C"/>
    <w:rsid w:val="001C493F"/>
    <w:rsid w:val="001E3D35"/>
    <w:rsid w:val="001F6FE7"/>
    <w:rsid w:val="00215E2D"/>
    <w:rsid w:val="00226109"/>
    <w:rsid w:val="00240EDB"/>
    <w:rsid w:val="00241E33"/>
    <w:rsid w:val="002435F7"/>
    <w:rsid w:val="00257D58"/>
    <w:rsid w:val="002724F6"/>
    <w:rsid w:val="00286555"/>
    <w:rsid w:val="002A6065"/>
    <w:rsid w:val="002D3448"/>
    <w:rsid w:val="002E6B2C"/>
    <w:rsid w:val="00307C77"/>
    <w:rsid w:val="00311D82"/>
    <w:rsid w:val="00337A93"/>
    <w:rsid w:val="003435FD"/>
    <w:rsid w:val="00343F15"/>
    <w:rsid w:val="00387161"/>
    <w:rsid w:val="003901BC"/>
    <w:rsid w:val="003A476E"/>
    <w:rsid w:val="003C77E2"/>
    <w:rsid w:val="00411EFE"/>
    <w:rsid w:val="0042530C"/>
    <w:rsid w:val="00441DFF"/>
    <w:rsid w:val="00442068"/>
    <w:rsid w:val="00450D51"/>
    <w:rsid w:val="00454F79"/>
    <w:rsid w:val="00456BB3"/>
    <w:rsid w:val="00474216"/>
    <w:rsid w:val="00481F81"/>
    <w:rsid w:val="004877C7"/>
    <w:rsid w:val="004A6F26"/>
    <w:rsid w:val="004D67AC"/>
    <w:rsid w:val="004F1F8D"/>
    <w:rsid w:val="00521C85"/>
    <w:rsid w:val="005258C5"/>
    <w:rsid w:val="00530094"/>
    <w:rsid w:val="00531A3A"/>
    <w:rsid w:val="00553A9B"/>
    <w:rsid w:val="00571CB0"/>
    <w:rsid w:val="00573759"/>
    <w:rsid w:val="005A6A67"/>
    <w:rsid w:val="005B02CD"/>
    <w:rsid w:val="005C77B5"/>
    <w:rsid w:val="005D7342"/>
    <w:rsid w:val="005E5B57"/>
    <w:rsid w:val="005F569A"/>
    <w:rsid w:val="006050EE"/>
    <w:rsid w:val="006064AF"/>
    <w:rsid w:val="00615AAC"/>
    <w:rsid w:val="00622196"/>
    <w:rsid w:val="00636864"/>
    <w:rsid w:val="006369EE"/>
    <w:rsid w:val="0065023F"/>
    <w:rsid w:val="006620EB"/>
    <w:rsid w:val="00674AE6"/>
    <w:rsid w:val="006836EC"/>
    <w:rsid w:val="006877D9"/>
    <w:rsid w:val="006B1337"/>
    <w:rsid w:val="006B36FA"/>
    <w:rsid w:val="006C68DA"/>
    <w:rsid w:val="006D261A"/>
    <w:rsid w:val="006D7D6B"/>
    <w:rsid w:val="006E271A"/>
    <w:rsid w:val="006F0F65"/>
    <w:rsid w:val="006F2865"/>
    <w:rsid w:val="006F4483"/>
    <w:rsid w:val="00707E2C"/>
    <w:rsid w:val="00713465"/>
    <w:rsid w:val="00717805"/>
    <w:rsid w:val="00726FCB"/>
    <w:rsid w:val="00737AAA"/>
    <w:rsid w:val="0075043A"/>
    <w:rsid w:val="00780F9D"/>
    <w:rsid w:val="00785181"/>
    <w:rsid w:val="007C08C7"/>
    <w:rsid w:val="007C1C92"/>
    <w:rsid w:val="007C7310"/>
    <w:rsid w:val="007D0507"/>
    <w:rsid w:val="0080067E"/>
    <w:rsid w:val="00802422"/>
    <w:rsid w:val="00803AFB"/>
    <w:rsid w:val="0081737F"/>
    <w:rsid w:val="00866ADF"/>
    <w:rsid w:val="008709C0"/>
    <w:rsid w:val="00874480"/>
    <w:rsid w:val="008809A9"/>
    <w:rsid w:val="0089583E"/>
    <w:rsid w:val="008C7482"/>
    <w:rsid w:val="008E3165"/>
    <w:rsid w:val="008F6784"/>
    <w:rsid w:val="00901F9D"/>
    <w:rsid w:val="00911233"/>
    <w:rsid w:val="0092340A"/>
    <w:rsid w:val="009234E7"/>
    <w:rsid w:val="00933C95"/>
    <w:rsid w:val="00942232"/>
    <w:rsid w:val="009424C9"/>
    <w:rsid w:val="00966C86"/>
    <w:rsid w:val="00975F82"/>
    <w:rsid w:val="009C39B4"/>
    <w:rsid w:val="009D18DF"/>
    <w:rsid w:val="009D4F15"/>
    <w:rsid w:val="00A33072"/>
    <w:rsid w:val="00A53A4A"/>
    <w:rsid w:val="00A70BB2"/>
    <w:rsid w:val="00A71E86"/>
    <w:rsid w:val="00A77038"/>
    <w:rsid w:val="00A8374A"/>
    <w:rsid w:val="00A85DFB"/>
    <w:rsid w:val="00A917E2"/>
    <w:rsid w:val="00AA236D"/>
    <w:rsid w:val="00AA285E"/>
    <w:rsid w:val="00AA3ECD"/>
    <w:rsid w:val="00AE474A"/>
    <w:rsid w:val="00AE4978"/>
    <w:rsid w:val="00B17486"/>
    <w:rsid w:val="00B3410F"/>
    <w:rsid w:val="00B41F4B"/>
    <w:rsid w:val="00B51007"/>
    <w:rsid w:val="00B53070"/>
    <w:rsid w:val="00B60CB8"/>
    <w:rsid w:val="00B84050"/>
    <w:rsid w:val="00B947C9"/>
    <w:rsid w:val="00BA09C7"/>
    <w:rsid w:val="00BA39DE"/>
    <w:rsid w:val="00BA7520"/>
    <w:rsid w:val="00BB3D2F"/>
    <w:rsid w:val="00BB775C"/>
    <w:rsid w:val="00BC7398"/>
    <w:rsid w:val="00BD1250"/>
    <w:rsid w:val="00BD178A"/>
    <w:rsid w:val="00BD4485"/>
    <w:rsid w:val="00BD4650"/>
    <w:rsid w:val="00BF785F"/>
    <w:rsid w:val="00C1767D"/>
    <w:rsid w:val="00C2580C"/>
    <w:rsid w:val="00C35932"/>
    <w:rsid w:val="00C52DDF"/>
    <w:rsid w:val="00C719AE"/>
    <w:rsid w:val="00C90DF2"/>
    <w:rsid w:val="00CA0F9F"/>
    <w:rsid w:val="00CA45B1"/>
    <w:rsid w:val="00CF62FD"/>
    <w:rsid w:val="00D236EB"/>
    <w:rsid w:val="00D50ED9"/>
    <w:rsid w:val="00D57E44"/>
    <w:rsid w:val="00D57E92"/>
    <w:rsid w:val="00D741EA"/>
    <w:rsid w:val="00D97EBB"/>
    <w:rsid w:val="00DB654B"/>
    <w:rsid w:val="00DF375A"/>
    <w:rsid w:val="00E018E3"/>
    <w:rsid w:val="00E07636"/>
    <w:rsid w:val="00E14447"/>
    <w:rsid w:val="00E14B7E"/>
    <w:rsid w:val="00E37B58"/>
    <w:rsid w:val="00E51FD8"/>
    <w:rsid w:val="00E53744"/>
    <w:rsid w:val="00E832E4"/>
    <w:rsid w:val="00E92E63"/>
    <w:rsid w:val="00EB0772"/>
    <w:rsid w:val="00EB1585"/>
    <w:rsid w:val="00EB344F"/>
    <w:rsid w:val="00EB3D72"/>
    <w:rsid w:val="00EB79D1"/>
    <w:rsid w:val="00EC25B5"/>
    <w:rsid w:val="00EF6E19"/>
    <w:rsid w:val="00F07ED6"/>
    <w:rsid w:val="00F224C4"/>
    <w:rsid w:val="00F375DE"/>
    <w:rsid w:val="00F5475D"/>
    <w:rsid w:val="00F65375"/>
    <w:rsid w:val="00F7145D"/>
    <w:rsid w:val="00F76EE7"/>
    <w:rsid w:val="00F87256"/>
    <w:rsid w:val="00F91E6F"/>
    <w:rsid w:val="00F963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BBF0"/>
  <w15:docId w15:val="{9216B193-4253-45C7-BEF0-74F710DA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6F28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2865"/>
  </w:style>
  <w:style w:type="character" w:styleId="SayfaNumaras">
    <w:name w:val="page number"/>
    <w:basedOn w:val="VarsaylanParagrafYazTipi"/>
    <w:uiPriority w:val="99"/>
    <w:semiHidden/>
    <w:unhideWhenUsed/>
    <w:rsid w:val="006F2865"/>
  </w:style>
  <w:style w:type="paragraph" w:styleId="ListeParagraf">
    <w:name w:val="List Paragraph"/>
    <w:basedOn w:val="Normal"/>
    <w:uiPriority w:val="34"/>
    <w:qFormat/>
    <w:rsid w:val="000B2ACB"/>
    <w:pPr>
      <w:ind w:left="720"/>
      <w:contextualSpacing/>
    </w:pPr>
  </w:style>
  <w:style w:type="paragraph" w:styleId="BalonMetni">
    <w:name w:val="Balloon Text"/>
    <w:basedOn w:val="Normal"/>
    <w:link w:val="BalonMetniChar"/>
    <w:uiPriority w:val="99"/>
    <w:semiHidden/>
    <w:unhideWhenUsed/>
    <w:rsid w:val="00060B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0B3C"/>
    <w:rPr>
      <w:rFonts w:ascii="Segoe UI" w:hAnsi="Segoe UI" w:cs="Segoe UI"/>
      <w:sz w:val="18"/>
      <w:szCs w:val="18"/>
    </w:rPr>
  </w:style>
  <w:style w:type="character" w:styleId="AklamaBavurusu">
    <w:name w:val="annotation reference"/>
    <w:basedOn w:val="VarsaylanParagrafYazTipi"/>
    <w:uiPriority w:val="99"/>
    <w:semiHidden/>
    <w:unhideWhenUsed/>
    <w:rsid w:val="00874480"/>
    <w:rPr>
      <w:sz w:val="16"/>
      <w:szCs w:val="16"/>
    </w:rPr>
  </w:style>
  <w:style w:type="paragraph" w:styleId="AklamaMetni">
    <w:name w:val="annotation text"/>
    <w:basedOn w:val="Normal"/>
    <w:link w:val="AklamaMetniChar"/>
    <w:uiPriority w:val="99"/>
    <w:semiHidden/>
    <w:unhideWhenUsed/>
    <w:rsid w:val="008744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74480"/>
    <w:rPr>
      <w:sz w:val="20"/>
      <w:szCs w:val="20"/>
    </w:rPr>
  </w:style>
  <w:style w:type="paragraph" w:styleId="AklamaKonusu">
    <w:name w:val="annotation subject"/>
    <w:basedOn w:val="AklamaMetni"/>
    <w:next w:val="AklamaMetni"/>
    <w:link w:val="AklamaKonusuChar"/>
    <w:uiPriority w:val="99"/>
    <w:semiHidden/>
    <w:unhideWhenUsed/>
    <w:rsid w:val="00874480"/>
    <w:rPr>
      <w:b/>
      <w:bCs/>
    </w:rPr>
  </w:style>
  <w:style w:type="character" w:customStyle="1" w:styleId="AklamaKonusuChar">
    <w:name w:val="Açıklama Konusu Char"/>
    <w:basedOn w:val="AklamaMetniChar"/>
    <w:link w:val="AklamaKonusu"/>
    <w:uiPriority w:val="99"/>
    <w:semiHidden/>
    <w:rsid w:val="00874480"/>
    <w:rPr>
      <w:b/>
      <w:bCs/>
      <w:sz w:val="20"/>
      <w:szCs w:val="20"/>
    </w:rPr>
  </w:style>
  <w:style w:type="paragraph" w:styleId="stBilgi">
    <w:name w:val="header"/>
    <w:basedOn w:val="Normal"/>
    <w:link w:val="stBilgiChar"/>
    <w:uiPriority w:val="99"/>
    <w:unhideWhenUsed/>
    <w:rsid w:val="007851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8EAB1-0A4B-498B-858D-0C529F48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1968</Words>
  <Characters>11224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Hediye BEKMEZCİ</dc:creator>
  <cp:lastModifiedBy>HEDIYE KARAKOC</cp:lastModifiedBy>
  <cp:revision>42</cp:revision>
  <cp:lastPrinted>2024-03-05T11:03:00Z</cp:lastPrinted>
  <dcterms:created xsi:type="dcterms:W3CDTF">2024-04-26T07:53:00Z</dcterms:created>
  <dcterms:modified xsi:type="dcterms:W3CDTF">2024-05-07T12:52:00Z</dcterms:modified>
</cp:coreProperties>
</file>